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D967" w14:textId="77777777" w:rsidR="00883D99" w:rsidRPr="00724E71" w:rsidRDefault="00C55EC4" w:rsidP="00574D47">
      <w:pPr>
        <w:pBdr>
          <w:top w:val="nil"/>
          <w:left w:val="nil"/>
          <w:bottom w:val="nil"/>
          <w:right w:val="nil"/>
          <w:between w:val="nil"/>
        </w:pBdr>
        <w:spacing w:after="200" w:line="276" w:lineRule="auto"/>
        <w:ind w:hanging="2"/>
        <w:jc w:val="both"/>
        <w:rPr>
          <w:rFonts w:ascii="Cambria" w:hAnsi="Cambria"/>
          <w:sz w:val="24"/>
          <w:szCs w:val="24"/>
        </w:rPr>
      </w:pPr>
      <w:bookmarkStart w:id="0" w:name="_heading=h.gjdgxs" w:colFirst="0" w:colLast="0"/>
      <w:bookmarkEnd w:id="0"/>
      <w:r w:rsidRPr="00724E71">
        <w:rPr>
          <w:rFonts w:ascii="Cambria" w:hAnsi="Cambria"/>
          <w:noProof/>
          <w:sz w:val="24"/>
          <w:szCs w:val="24"/>
          <w:lang w:eastAsia="el-GR"/>
        </w:rPr>
        <w:drawing>
          <wp:anchor distT="0" distB="0" distL="0" distR="0" simplePos="0" relativeHeight="251658240" behindDoc="1" locked="0" layoutInCell="1" hidden="0" allowOverlap="1" wp14:anchorId="53984019" wp14:editId="12DFEF54">
            <wp:simplePos x="0" y="0"/>
            <wp:positionH relativeFrom="column">
              <wp:posOffset>-895231</wp:posOffset>
            </wp:positionH>
            <wp:positionV relativeFrom="paragraph">
              <wp:posOffset>-914281</wp:posOffset>
            </wp:positionV>
            <wp:extent cx="7791450" cy="1514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791450" cy="1514475"/>
                    </a:xfrm>
                    <a:prstGeom prst="rect">
                      <a:avLst/>
                    </a:prstGeom>
                    <a:ln/>
                  </pic:spPr>
                </pic:pic>
              </a:graphicData>
            </a:graphic>
          </wp:anchor>
        </w:drawing>
      </w:r>
    </w:p>
    <w:p w14:paraId="468D1D82" w14:textId="77777777" w:rsidR="00883D99" w:rsidRPr="00724E71" w:rsidRDefault="00883D99" w:rsidP="00574D47">
      <w:pPr>
        <w:pBdr>
          <w:top w:val="nil"/>
          <w:left w:val="nil"/>
          <w:bottom w:val="nil"/>
          <w:right w:val="nil"/>
          <w:between w:val="nil"/>
        </w:pBdr>
        <w:spacing w:after="200" w:line="276" w:lineRule="auto"/>
        <w:ind w:hanging="2"/>
        <w:jc w:val="both"/>
        <w:rPr>
          <w:rFonts w:ascii="Cambria" w:hAnsi="Cambria"/>
          <w:sz w:val="24"/>
          <w:szCs w:val="24"/>
        </w:rPr>
      </w:pPr>
    </w:p>
    <w:p w14:paraId="21C3E8BA" w14:textId="79A748D7" w:rsidR="003C2591" w:rsidRPr="00724E71" w:rsidRDefault="003C2591" w:rsidP="00574D47">
      <w:pPr>
        <w:pBdr>
          <w:top w:val="nil"/>
          <w:left w:val="nil"/>
          <w:bottom w:val="nil"/>
          <w:right w:val="nil"/>
          <w:between w:val="nil"/>
        </w:pBdr>
        <w:spacing w:after="200" w:line="276" w:lineRule="auto"/>
        <w:ind w:firstLine="0"/>
        <w:jc w:val="both"/>
        <w:rPr>
          <w:rFonts w:ascii="Cambria" w:hAnsi="Cambria" w:cstheme="majorHAnsi"/>
          <w:sz w:val="24"/>
          <w:szCs w:val="24"/>
        </w:rPr>
      </w:pPr>
    </w:p>
    <w:p w14:paraId="24B3B9BE" w14:textId="26F4C391" w:rsidR="005E14FD" w:rsidRPr="00724E71" w:rsidRDefault="001B5EE2" w:rsidP="00574D47">
      <w:pPr>
        <w:spacing w:line="276" w:lineRule="auto"/>
        <w:jc w:val="right"/>
        <w:rPr>
          <w:rFonts w:ascii="Cambria" w:hAnsi="Cambria" w:cstheme="majorHAnsi"/>
          <w:sz w:val="24"/>
          <w:szCs w:val="24"/>
        </w:rPr>
      </w:pPr>
      <w:r w:rsidRPr="00724E71">
        <w:rPr>
          <w:rFonts w:ascii="Cambria" w:hAnsi="Cambria" w:cstheme="majorHAnsi"/>
          <w:sz w:val="24"/>
          <w:szCs w:val="24"/>
        </w:rPr>
        <w:t xml:space="preserve">Αθήνα, </w:t>
      </w:r>
      <w:r w:rsidR="009375E6" w:rsidRPr="00724E71">
        <w:rPr>
          <w:rFonts w:ascii="Cambria" w:hAnsi="Cambria" w:cstheme="majorHAnsi"/>
          <w:sz w:val="24"/>
          <w:szCs w:val="24"/>
        </w:rPr>
        <w:t>1 Ιου</w:t>
      </w:r>
      <w:r w:rsidR="00727D96" w:rsidRPr="00724E71">
        <w:rPr>
          <w:rFonts w:ascii="Cambria" w:hAnsi="Cambria" w:cstheme="majorHAnsi"/>
          <w:sz w:val="24"/>
          <w:szCs w:val="24"/>
        </w:rPr>
        <w:t>λ</w:t>
      </w:r>
      <w:r w:rsidR="009375E6" w:rsidRPr="00724E71">
        <w:rPr>
          <w:rFonts w:ascii="Cambria" w:hAnsi="Cambria" w:cstheme="majorHAnsi"/>
          <w:sz w:val="24"/>
          <w:szCs w:val="24"/>
        </w:rPr>
        <w:t>ίου</w:t>
      </w:r>
      <w:r w:rsidR="005E14FD" w:rsidRPr="00724E71">
        <w:rPr>
          <w:rFonts w:ascii="Cambria" w:hAnsi="Cambria" w:cstheme="majorHAnsi"/>
          <w:sz w:val="24"/>
          <w:szCs w:val="24"/>
        </w:rPr>
        <w:t xml:space="preserve"> 2024</w:t>
      </w:r>
    </w:p>
    <w:p w14:paraId="1DE9677F" w14:textId="77777777" w:rsidR="005E14FD" w:rsidRPr="00724E71" w:rsidRDefault="005E14FD" w:rsidP="00574D47">
      <w:pPr>
        <w:spacing w:line="276" w:lineRule="auto"/>
        <w:jc w:val="both"/>
        <w:rPr>
          <w:rFonts w:ascii="Cambria" w:hAnsi="Cambria" w:cstheme="majorHAnsi"/>
          <w:sz w:val="24"/>
          <w:szCs w:val="24"/>
        </w:rPr>
      </w:pPr>
    </w:p>
    <w:p w14:paraId="1F05B090" w14:textId="77777777" w:rsidR="007772E6" w:rsidRPr="00724E71" w:rsidRDefault="007772E6" w:rsidP="00574D47">
      <w:pPr>
        <w:spacing w:line="276" w:lineRule="auto"/>
        <w:jc w:val="both"/>
        <w:rPr>
          <w:rFonts w:ascii="Cambria" w:hAnsi="Cambria" w:cstheme="majorHAnsi"/>
          <w:b/>
          <w:bCs/>
          <w:sz w:val="24"/>
          <w:szCs w:val="24"/>
        </w:rPr>
      </w:pPr>
    </w:p>
    <w:p w14:paraId="04E4C432" w14:textId="652DE822" w:rsidR="00C60609" w:rsidRPr="00724E71" w:rsidRDefault="00727D96" w:rsidP="00727D96">
      <w:pPr>
        <w:spacing w:line="276" w:lineRule="auto"/>
        <w:jc w:val="center"/>
        <w:rPr>
          <w:rFonts w:ascii="Cambria" w:hAnsi="Cambria"/>
          <w:b/>
          <w:sz w:val="24"/>
          <w:szCs w:val="24"/>
        </w:rPr>
      </w:pPr>
      <w:r w:rsidRPr="00724E71">
        <w:rPr>
          <w:rFonts w:ascii="Cambria" w:hAnsi="Cambria"/>
          <w:b/>
          <w:sz w:val="24"/>
          <w:szCs w:val="24"/>
        </w:rPr>
        <w:t xml:space="preserve">Ανακοίνωση του Υφυπουργού παρά τω </w:t>
      </w:r>
      <w:proofErr w:type="spellStart"/>
      <w:r w:rsidRPr="00724E71">
        <w:rPr>
          <w:rFonts w:ascii="Cambria" w:hAnsi="Cambria"/>
          <w:b/>
          <w:sz w:val="24"/>
          <w:szCs w:val="24"/>
        </w:rPr>
        <w:t>Πρωθυπουργώ</w:t>
      </w:r>
      <w:proofErr w:type="spellEnd"/>
      <w:r w:rsidRPr="00724E71">
        <w:rPr>
          <w:rFonts w:ascii="Cambria" w:hAnsi="Cambria"/>
          <w:b/>
          <w:sz w:val="24"/>
          <w:szCs w:val="24"/>
        </w:rPr>
        <w:t xml:space="preserve"> και Κυβερνητικού Εκπροσώπου Παύλου Μαρινάκη για τη συνεδρίαση του Υπουργικού Συμβουλίου της 1ης Ιουλίου 2024</w:t>
      </w:r>
    </w:p>
    <w:p w14:paraId="328A85B2" w14:textId="77777777" w:rsidR="00727D96" w:rsidRPr="00724E71" w:rsidRDefault="00727D96" w:rsidP="00C60609">
      <w:pPr>
        <w:spacing w:line="276" w:lineRule="auto"/>
        <w:jc w:val="both"/>
        <w:rPr>
          <w:rFonts w:ascii="Cambria" w:hAnsi="Cambria"/>
          <w:sz w:val="24"/>
          <w:szCs w:val="24"/>
        </w:rPr>
      </w:pPr>
    </w:p>
    <w:p w14:paraId="6601FFC7" w14:textId="2740F29E" w:rsidR="009557CE" w:rsidRPr="00724E71" w:rsidRDefault="009557CE" w:rsidP="009557CE">
      <w:pPr>
        <w:spacing w:line="276" w:lineRule="auto"/>
        <w:jc w:val="both"/>
        <w:rPr>
          <w:rFonts w:ascii="Cambria" w:hAnsi="Cambria"/>
          <w:sz w:val="24"/>
          <w:szCs w:val="24"/>
        </w:rPr>
      </w:pPr>
      <w:r w:rsidRPr="00724E71">
        <w:rPr>
          <w:rFonts w:ascii="Cambria" w:hAnsi="Cambria"/>
          <w:sz w:val="24"/>
          <w:szCs w:val="24"/>
        </w:rPr>
        <w:t>Συνεδρίασε σήμερα, 1 Ιου</w:t>
      </w:r>
      <w:r w:rsidR="00727D96" w:rsidRPr="00724E71">
        <w:rPr>
          <w:rFonts w:ascii="Cambria" w:hAnsi="Cambria"/>
          <w:sz w:val="24"/>
          <w:szCs w:val="24"/>
        </w:rPr>
        <w:t>λ</w:t>
      </w:r>
      <w:r w:rsidRPr="00724E71">
        <w:rPr>
          <w:rFonts w:ascii="Cambria" w:hAnsi="Cambria"/>
          <w:sz w:val="24"/>
          <w:szCs w:val="24"/>
        </w:rPr>
        <w:t>ίου 2024, υπό την Προεδρία του Πρωθυπουργού, Κυριάκου Μητσοτάκη, το Υπουργικό Συμβούλιο.</w:t>
      </w:r>
    </w:p>
    <w:p w14:paraId="712D1643" w14:textId="7BA23D34" w:rsidR="00BF0F25" w:rsidRPr="00724E71" w:rsidRDefault="009557CE" w:rsidP="009557CE">
      <w:pPr>
        <w:spacing w:line="276" w:lineRule="auto"/>
        <w:jc w:val="both"/>
        <w:rPr>
          <w:rFonts w:ascii="Cambria" w:hAnsi="Cambria"/>
          <w:sz w:val="24"/>
          <w:szCs w:val="24"/>
        </w:rPr>
      </w:pPr>
      <w:r w:rsidRPr="00724E71">
        <w:rPr>
          <w:rFonts w:ascii="Cambria" w:hAnsi="Cambria"/>
          <w:sz w:val="24"/>
          <w:szCs w:val="24"/>
        </w:rPr>
        <w:t>Μετά την εισαγωγική τοποθέτηση του Πρωθυπουργού (που έχει ήδη διανεμηθεί):</w:t>
      </w:r>
    </w:p>
    <w:p w14:paraId="1A12EEA0" w14:textId="635937FB" w:rsidR="009557CE" w:rsidRPr="00724E71" w:rsidRDefault="009557CE" w:rsidP="009557CE">
      <w:pPr>
        <w:spacing w:line="276" w:lineRule="auto"/>
        <w:jc w:val="both"/>
        <w:rPr>
          <w:rFonts w:ascii="Cambria" w:hAnsi="Cambria"/>
          <w:sz w:val="24"/>
          <w:szCs w:val="24"/>
        </w:rPr>
      </w:pPr>
    </w:p>
    <w:p w14:paraId="189F6C87" w14:textId="01A84E1A" w:rsidR="00AF27A1" w:rsidRPr="00724E71" w:rsidRDefault="00AF27A1" w:rsidP="00613701">
      <w:pPr>
        <w:spacing w:line="276" w:lineRule="auto"/>
        <w:ind w:firstLine="0"/>
        <w:jc w:val="both"/>
        <w:rPr>
          <w:rFonts w:ascii="Cambria" w:hAnsi="Cambria"/>
          <w:sz w:val="24"/>
          <w:szCs w:val="24"/>
        </w:rPr>
      </w:pPr>
    </w:p>
    <w:p w14:paraId="3F5EEFB1" w14:textId="112911A0" w:rsidR="00727D96" w:rsidRPr="00724E71" w:rsidRDefault="00727D96" w:rsidP="00727D96">
      <w:pPr>
        <w:pStyle w:val="a5"/>
        <w:numPr>
          <w:ilvl w:val="0"/>
          <w:numId w:val="22"/>
        </w:numPr>
        <w:jc w:val="both"/>
        <w:rPr>
          <w:rFonts w:ascii="Cambria" w:hAnsi="Cambria"/>
          <w:sz w:val="24"/>
          <w:szCs w:val="24"/>
        </w:rPr>
      </w:pPr>
      <w:r w:rsidRPr="00724E71">
        <w:rPr>
          <w:rFonts w:ascii="Cambria" w:hAnsi="Cambria"/>
          <w:sz w:val="24"/>
          <w:szCs w:val="24"/>
        </w:rPr>
        <w:t>Ο Αναπληρωτής Υπουργός Εθνικής Οικονομίας και Οικονομικών κ. Νικόλαος Παπαθανάσης παρουσίασε στο Υπουργικό Συμβούλιο την πορεία υλοποίησης του Εθνικού Σχεδίου Ανάκαμψης και Ανθεκτικότητας «Ελλάδα 2.0» καθώς και τα επόμενα βήματα μέχρι την εκταμίευση του 4ου αιτήματος πληρωμής, τόσο στο δανειακό σκέλος όσο και στο σκέλος των επιχορηγήσεων. Σημειώνεται ότι, μέχρι τον Οκτώβριο θα έχουν εισρεύσει πόροι του Ταμείου Ανάκαμψης ύψους 3,3 δισ. μέσω του 4ου αιτήματος πληρωμής. Επίσης, αναλύθηκαν τα προς επίτευξη ορόσημα του 5ου αιτήματος πληρωμής, το οποίο αναμένεται να υποβληθεί τον ερχόμενο Οκτώβριο.</w:t>
      </w:r>
    </w:p>
    <w:p w14:paraId="6F95E52A" w14:textId="77777777" w:rsidR="00D41AE6" w:rsidRPr="00724E71" w:rsidRDefault="00D41AE6" w:rsidP="00D41AE6">
      <w:pPr>
        <w:ind w:left="360" w:firstLine="0"/>
        <w:jc w:val="both"/>
        <w:rPr>
          <w:rFonts w:ascii="Cambria" w:hAnsi="Cambria"/>
          <w:sz w:val="24"/>
          <w:szCs w:val="24"/>
        </w:rPr>
      </w:pPr>
    </w:p>
    <w:p w14:paraId="7C258E56" w14:textId="62930724" w:rsidR="00727D96" w:rsidRPr="00724E71" w:rsidRDefault="00727D96" w:rsidP="00727D96">
      <w:pPr>
        <w:pStyle w:val="a5"/>
        <w:numPr>
          <w:ilvl w:val="0"/>
          <w:numId w:val="22"/>
        </w:numPr>
        <w:jc w:val="both"/>
        <w:rPr>
          <w:rFonts w:ascii="Cambria" w:hAnsi="Cambria"/>
          <w:sz w:val="24"/>
          <w:szCs w:val="24"/>
        </w:rPr>
      </w:pPr>
      <w:r w:rsidRPr="00724E71">
        <w:rPr>
          <w:rFonts w:ascii="Cambria" w:hAnsi="Cambria"/>
          <w:sz w:val="24"/>
          <w:szCs w:val="24"/>
        </w:rPr>
        <w:t xml:space="preserve">Ο Υπουργός Εσωτερικών κ. Θεόδωρος </w:t>
      </w:r>
      <w:proofErr w:type="spellStart"/>
      <w:r w:rsidRPr="00724E71">
        <w:rPr>
          <w:rFonts w:ascii="Cambria" w:hAnsi="Cambria"/>
          <w:sz w:val="24"/>
          <w:szCs w:val="24"/>
        </w:rPr>
        <w:t>Λιβάνιος</w:t>
      </w:r>
      <w:proofErr w:type="spellEnd"/>
      <w:r w:rsidR="000E53C2" w:rsidRPr="00724E71">
        <w:rPr>
          <w:rFonts w:ascii="Cambria" w:hAnsi="Cambria"/>
          <w:sz w:val="24"/>
          <w:szCs w:val="24"/>
        </w:rPr>
        <w:t xml:space="preserve"> και</w:t>
      </w:r>
      <w:r w:rsidRPr="00724E71">
        <w:rPr>
          <w:rFonts w:ascii="Cambria" w:hAnsi="Cambria"/>
          <w:sz w:val="24"/>
          <w:szCs w:val="24"/>
        </w:rPr>
        <w:t xml:space="preserve"> η Υφυπουργός κ. Παρασκευή </w:t>
      </w:r>
      <w:proofErr w:type="spellStart"/>
      <w:r w:rsidRPr="00724E71">
        <w:rPr>
          <w:rFonts w:ascii="Cambria" w:hAnsi="Cambria"/>
          <w:sz w:val="24"/>
          <w:szCs w:val="24"/>
        </w:rPr>
        <w:t>Χαραλαμπογιάννη</w:t>
      </w:r>
      <w:proofErr w:type="spellEnd"/>
      <w:r w:rsidRPr="00724E71">
        <w:rPr>
          <w:rFonts w:ascii="Cambria" w:hAnsi="Cambria"/>
          <w:sz w:val="24"/>
          <w:szCs w:val="24"/>
        </w:rPr>
        <w:t xml:space="preserve"> παρουσίασαν στο Υπουργικ</w:t>
      </w:r>
      <w:r w:rsidR="00E34049">
        <w:rPr>
          <w:rFonts w:ascii="Cambria" w:hAnsi="Cambria"/>
          <w:sz w:val="24"/>
          <w:szCs w:val="24"/>
        </w:rPr>
        <w:t>ό</w:t>
      </w:r>
      <w:r w:rsidRPr="00724E71">
        <w:rPr>
          <w:rFonts w:ascii="Cambria" w:hAnsi="Cambria"/>
          <w:sz w:val="24"/>
          <w:szCs w:val="24"/>
        </w:rPr>
        <w:t xml:space="preserve"> </w:t>
      </w:r>
      <w:r w:rsidR="00E34049">
        <w:rPr>
          <w:rFonts w:ascii="Cambria" w:hAnsi="Cambria"/>
          <w:sz w:val="24"/>
          <w:szCs w:val="24"/>
        </w:rPr>
        <w:t>Συμβούλιο</w:t>
      </w:r>
      <w:r w:rsidRPr="00724E71">
        <w:rPr>
          <w:rFonts w:ascii="Cambria" w:hAnsi="Cambria"/>
          <w:sz w:val="24"/>
          <w:szCs w:val="24"/>
        </w:rPr>
        <w:t xml:space="preserve"> το σχέδιο νόμου </w:t>
      </w:r>
      <w:r w:rsidR="00D41AE6" w:rsidRPr="00724E71">
        <w:rPr>
          <w:rFonts w:ascii="Cambria" w:hAnsi="Cambria"/>
          <w:sz w:val="24"/>
          <w:szCs w:val="24"/>
        </w:rPr>
        <w:t>«Ε</w:t>
      </w:r>
      <w:r w:rsidRPr="00724E71">
        <w:rPr>
          <w:rFonts w:ascii="Cambria" w:hAnsi="Cambria"/>
          <w:sz w:val="24"/>
          <w:szCs w:val="24"/>
        </w:rPr>
        <w:t>πιτάχυνση διαδικασιών προσλήψεων από το Ανώτατο Συμβούλιο Επιλογής Προσωπικού, ρυθμίσεις θεμάτων Οργανισμών Τοπικής Αυτοδιοίκησης, διατάξεις για την οργάνωση χερσαίων συνοριακών σταθμών και άλλες διατάξεις</w:t>
      </w:r>
      <w:r w:rsidR="00D41AE6" w:rsidRPr="00724E71">
        <w:rPr>
          <w:rFonts w:ascii="Cambria" w:hAnsi="Cambria"/>
          <w:sz w:val="24"/>
          <w:szCs w:val="24"/>
        </w:rPr>
        <w:t>»</w:t>
      </w:r>
      <w:r w:rsidRPr="00724E71">
        <w:rPr>
          <w:rFonts w:ascii="Cambria" w:hAnsi="Cambria"/>
          <w:sz w:val="24"/>
          <w:szCs w:val="24"/>
        </w:rPr>
        <w:t>.</w:t>
      </w:r>
    </w:p>
    <w:p w14:paraId="743BEC7A" w14:textId="77777777" w:rsidR="00727D96" w:rsidRPr="00724E71" w:rsidRDefault="00727D96" w:rsidP="00727D96">
      <w:pPr>
        <w:ind w:firstLine="0"/>
        <w:jc w:val="both"/>
        <w:rPr>
          <w:rFonts w:ascii="Cambria" w:hAnsi="Cambria"/>
          <w:sz w:val="24"/>
          <w:szCs w:val="24"/>
        </w:rPr>
      </w:pPr>
    </w:p>
    <w:p w14:paraId="097BA66E" w14:textId="327D3C27" w:rsidR="00727D96" w:rsidRPr="00724E71" w:rsidRDefault="00727D96" w:rsidP="00727D96">
      <w:pPr>
        <w:spacing w:line="276" w:lineRule="auto"/>
        <w:ind w:firstLine="0"/>
        <w:jc w:val="both"/>
        <w:rPr>
          <w:rFonts w:ascii="Cambria" w:hAnsi="Cambria"/>
          <w:sz w:val="24"/>
          <w:szCs w:val="24"/>
        </w:rPr>
      </w:pPr>
      <w:r w:rsidRPr="00724E71">
        <w:rPr>
          <w:rFonts w:ascii="Cambria" w:hAnsi="Cambria"/>
          <w:sz w:val="24"/>
          <w:szCs w:val="24"/>
        </w:rPr>
        <w:t xml:space="preserve">Ειδικότερα, το σχέδιο νόμου του Υπουργείου Εσωτερικών εισάγει σημαντικές σημειακές παρεμβάσεις σε επείγοντα ζητήματα σχετικά με την επιτάχυνση των διαδικασιών διορισμών μέσω ΑΣΕΠ, αποσκοπώντας στη μείωση </w:t>
      </w:r>
      <w:r w:rsidR="000E53C2" w:rsidRPr="00724E71">
        <w:rPr>
          <w:rFonts w:ascii="Cambria" w:hAnsi="Cambria"/>
          <w:sz w:val="24"/>
          <w:szCs w:val="24"/>
        </w:rPr>
        <w:t xml:space="preserve">της διάρκειας </w:t>
      </w:r>
      <w:r w:rsidRPr="00724E71">
        <w:rPr>
          <w:rFonts w:ascii="Cambria" w:hAnsi="Cambria"/>
          <w:sz w:val="24"/>
          <w:szCs w:val="24"/>
        </w:rPr>
        <w:t>όλου του διαγω</w:t>
      </w:r>
      <w:r w:rsidR="00D41AE6" w:rsidRPr="00724E71">
        <w:rPr>
          <w:rFonts w:ascii="Cambria" w:hAnsi="Cambria"/>
          <w:sz w:val="24"/>
          <w:szCs w:val="24"/>
        </w:rPr>
        <w:t>νι</w:t>
      </w:r>
      <w:r w:rsidRPr="00724E71">
        <w:rPr>
          <w:rFonts w:ascii="Cambria" w:hAnsi="Cambria"/>
          <w:sz w:val="24"/>
          <w:szCs w:val="24"/>
        </w:rPr>
        <w:t xml:space="preserve">στικού κύκλου από την προκήρυξη μίας θέσης έως την ανάληψη καθηκόντων από τους </w:t>
      </w:r>
      <w:proofErr w:type="spellStart"/>
      <w:r w:rsidRPr="00724E71">
        <w:rPr>
          <w:rFonts w:ascii="Cambria" w:hAnsi="Cambria"/>
          <w:sz w:val="24"/>
          <w:szCs w:val="24"/>
        </w:rPr>
        <w:t>διοριστέους</w:t>
      </w:r>
      <w:proofErr w:type="spellEnd"/>
      <w:r w:rsidRPr="00724E71">
        <w:rPr>
          <w:rFonts w:ascii="Cambria" w:hAnsi="Cambria"/>
          <w:sz w:val="24"/>
          <w:szCs w:val="24"/>
        </w:rPr>
        <w:t>.</w:t>
      </w:r>
    </w:p>
    <w:p w14:paraId="67AC738B" w14:textId="77777777" w:rsidR="00727D96" w:rsidRPr="00724E71" w:rsidRDefault="00727D96" w:rsidP="00727D96">
      <w:pPr>
        <w:spacing w:line="276" w:lineRule="auto"/>
        <w:ind w:firstLine="0"/>
        <w:jc w:val="both"/>
        <w:rPr>
          <w:rFonts w:ascii="Cambria" w:hAnsi="Cambria"/>
          <w:sz w:val="24"/>
          <w:szCs w:val="24"/>
        </w:rPr>
      </w:pPr>
    </w:p>
    <w:p w14:paraId="5DD9946E" w14:textId="77777777" w:rsidR="00727D96" w:rsidRPr="00724E71" w:rsidRDefault="00727D96" w:rsidP="00727D96">
      <w:pPr>
        <w:spacing w:line="276" w:lineRule="auto"/>
        <w:ind w:firstLine="0"/>
        <w:jc w:val="both"/>
        <w:rPr>
          <w:rFonts w:ascii="Cambria" w:hAnsi="Cambria"/>
          <w:sz w:val="24"/>
          <w:szCs w:val="24"/>
        </w:rPr>
      </w:pPr>
      <w:r w:rsidRPr="00724E71">
        <w:rPr>
          <w:rFonts w:ascii="Cambria" w:hAnsi="Cambria"/>
          <w:sz w:val="24"/>
          <w:szCs w:val="24"/>
        </w:rPr>
        <w:lastRenderedPageBreak/>
        <w:t xml:space="preserve">Μεταξύ των σημαντικότερων αλλαγών που προωθούνται είναι η ανάπτυξη </w:t>
      </w:r>
      <w:proofErr w:type="spellStart"/>
      <w:r w:rsidRPr="00724E71">
        <w:rPr>
          <w:rFonts w:ascii="Cambria" w:hAnsi="Cambria"/>
          <w:sz w:val="24"/>
          <w:szCs w:val="24"/>
        </w:rPr>
        <w:t>διαλειτουργικοτήτων</w:t>
      </w:r>
      <w:proofErr w:type="spellEnd"/>
      <w:r w:rsidRPr="00724E71">
        <w:rPr>
          <w:rFonts w:ascii="Cambria" w:hAnsi="Cambria"/>
          <w:sz w:val="24"/>
          <w:szCs w:val="24"/>
        </w:rPr>
        <w:t xml:space="preserve"> με όλα τα βασικά μητρώα του δημοσίου τομέα (μητρώο πολιτών, ΕΦΚΑ/ΗΔΙΚΑ, πανεπιστημιακά ιδρύματα κ.ά.), αλλά και τρίτων </w:t>
      </w:r>
      <w:proofErr w:type="spellStart"/>
      <w:r w:rsidRPr="00724E71">
        <w:rPr>
          <w:rFonts w:ascii="Cambria" w:hAnsi="Cambria"/>
          <w:sz w:val="24"/>
          <w:szCs w:val="24"/>
        </w:rPr>
        <w:t>παρόχων</w:t>
      </w:r>
      <w:proofErr w:type="spellEnd"/>
      <w:r w:rsidRPr="00724E71">
        <w:rPr>
          <w:rFonts w:ascii="Cambria" w:hAnsi="Cambria"/>
          <w:sz w:val="24"/>
          <w:szCs w:val="24"/>
        </w:rPr>
        <w:t xml:space="preserve"> πιστοποιητικών, για την άμεση άντληση των δικαιολογητικών των υποψηφίων.</w:t>
      </w:r>
    </w:p>
    <w:p w14:paraId="7F20203E" w14:textId="77777777" w:rsidR="00727D96" w:rsidRPr="00724E71" w:rsidRDefault="00727D96" w:rsidP="00727D96">
      <w:pPr>
        <w:spacing w:line="276" w:lineRule="auto"/>
        <w:ind w:firstLine="0"/>
        <w:jc w:val="both"/>
        <w:rPr>
          <w:rFonts w:ascii="Cambria" w:hAnsi="Cambria"/>
          <w:sz w:val="24"/>
          <w:szCs w:val="24"/>
        </w:rPr>
      </w:pPr>
    </w:p>
    <w:p w14:paraId="0E81D407" w14:textId="1F398E29" w:rsidR="00727D96" w:rsidRPr="00724E71" w:rsidRDefault="00727D96" w:rsidP="00727D96">
      <w:pPr>
        <w:spacing w:line="276" w:lineRule="auto"/>
        <w:ind w:firstLine="0"/>
        <w:jc w:val="both"/>
        <w:rPr>
          <w:rFonts w:ascii="Cambria" w:hAnsi="Cambria"/>
          <w:sz w:val="24"/>
          <w:szCs w:val="24"/>
        </w:rPr>
      </w:pPr>
      <w:r w:rsidRPr="00724E71">
        <w:rPr>
          <w:rFonts w:ascii="Cambria" w:hAnsi="Cambria"/>
          <w:sz w:val="24"/>
          <w:szCs w:val="24"/>
        </w:rPr>
        <w:t>Επίσης, επιδιώκεται η ενίσχυση της εντοπιότητας σε θέσεις που ανοίγουν σε ορεινούς και νησιωτικούς δήμους</w:t>
      </w:r>
      <w:r w:rsidR="000E53C2" w:rsidRPr="00724E71">
        <w:rPr>
          <w:rFonts w:ascii="Cambria" w:hAnsi="Cambria"/>
          <w:sz w:val="24"/>
          <w:szCs w:val="24"/>
        </w:rPr>
        <w:t>, σε εφαρμογή της συνταγματικής υποχρέωσης προστασίας των ορεινών και νησιωτικών περιοχών,</w:t>
      </w:r>
      <w:r w:rsidRPr="00724E71">
        <w:rPr>
          <w:rFonts w:ascii="Cambria" w:hAnsi="Cambria"/>
          <w:sz w:val="24"/>
          <w:szCs w:val="24"/>
        </w:rPr>
        <w:t xml:space="preserve"> με δεκαπενταετή υποχρέωση παραμονής και γίνεται ταχύτερος ο μηχανισμός αναπλήρωσης θέσης για όσους δεν αποδέχονται την πρόσληψη.</w:t>
      </w:r>
    </w:p>
    <w:p w14:paraId="25AFBA6E" w14:textId="77777777" w:rsidR="00727D96" w:rsidRPr="00724E71" w:rsidRDefault="00727D96" w:rsidP="00727D96">
      <w:pPr>
        <w:spacing w:line="276" w:lineRule="auto"/>
        <w:ind w:firstLine="0"/>
        <w:jc w:val="both"/>
        <w:rPr>
          <w:rFonts w:ascii="Cambria" w:hAnsi="Cambria"/>
          <w:sz w:val="24"/>
          <w:szCs w:val="24"/>
        </w:rPr>
      </w:pPr>
    </w:p>
    <w:p w14:paraId="47D26909" w14:textId="0B283553" w:rsidR="00727D96" w:rsidRPr="00724E71" w:rsidRDefault="00727D96" w:rsidP="00727D96">
      <w:pPr>
        <w:spacing w:line="276" w:lineRule="auto"/>
        <w:ind w:firstLine="0"/>
        <w:jc w:val="both"/>
        <w:rPr>
          <w:rFonts w:ascii="Cambria" w:hAnsi="Cambria"/>
          <w:sz w:val="24"/>
          <w:szCs w:val="24"/>
        </w:rPr>
      </w:pPr>
      <w:r w:rsidRPr="00724E71">
        <w:rPr>
          <w:rFonts w:ascii="Cambria" w:hAnsi="Cambria"/>
          <w:sz w:val="24"/>
          <w:szCs w:val="24"/>
        </w:rPr>
        <w:t>Μέσω του προτεινόμενου νομοσχεδίου του Υπουργείου Εσωτερικών θα επιτευχθεί η αποσυμφόρηση ελέγχων από το ΑΣΕΠ, καθώς πολλά στοιχεία για τα προσόντα των υποψηφίων θα αντλούνται ψηφιακά, θα εκδίδονται ταχύτερα αποτελέσματα με λιγότερες ενστάσεις, ενώ ακόμα θα απλοποιηθεί η διαδικασία συμπλήρωσης καρτέλας από τους υποψ</w:t>
      </w:r>
      <w:r w:rsidR="00D41AE6" w:rsidRPr="00724E71">
        <w:rPr>
          <w:rFonts w:ascii="Cambria" w:hAnsi="Cambria"/>
          <w:sz w:val="24"/>
          <w:szCs w:val="24"/>
        </w:rPr>
        <w:t>ήφι</w:t>
      </w:r>
      <w:r w:rsidRPr="00724E71">
        <w:rPr>
          <w:rFonts w:ascii="Cambria" w:hAnsi="Cambria"/>
          <w:sz w:val="24"/>
          <w:szCs w:val="24"/>
        </w:rPr>
        <w:t xml:space="preserve">ους και θα </w:t>
      </w:r>
      <w:r w:rsidR="000E53C2" w:rsidRPr="00724E71">
        <w:rPr>
          <w:rFonts w:ascii="Cambria" w:hAnsi="Cambria"/>
          <w:sz w:val="24"/>
          <w:szCs w:val="24"/>
        </w:rPr>
        <w:t>ελέγχεται η</w:t>
      </w:r>
      <w:r w:rsidRPr="00724E71">
        <w:rPr>
          <w:rFonts w:ascii="Cambria" w:hAnsi="Cambria"/>
          <w:sz w:val="24"/>
          <w:szCs w:val="24"/>
        </w:rPr>
        <w:t xml:space="preserve"> εγκυρότητα</w:t>
      </w:r>
      <w:r w:rsidR="000E53C2" w:rsidRPr="00724E71">
        <w:rPr>
          <w:rFonts w:ascii="Cambria" w:hAnsi="Cambria"/>
          <w:sz w:val="24"/>
          <w:szCs w:val="24"/>
        </w:rPr>
        <w:t xml:space="preserve"> των</w:t>
      </w:r>
      <w:r w:rsidRPr="00724E71">
        <w:rPr>
          <w:rFonts w:ascii="Cambria" w:hAnsi="Cambria"/>
          <w:sz w:val="24"/>
          <w:szCs w:val="24"/>
        </w:rPr>
        <w:t xml:space="preserve"> προσόντων στο στάδιο της αίτησης και όχι του διορισμού.</w:t>
      </w:r>
    </w:p>
    <w:p w14:paraId="09B6DDBF" w14:textId="77777777" w:rsidR="00727D96" w:rsidRPr="00724E71" w:rsidRDefault="00727D96" w:rsidP="00727D96">
      <w:pPr>
        <w:spacing w:line="276" w:lineRule="auto"/>
        <w:ind w:firstLine="0"/>
        <w:jc w:val="both"/>
        <w:rPr>
          <w:rFonts w:ascii="Cambria" w:hAnsi="Cambria"/>
          <w:sz w:val="24"/>
          <w:szCs w:val="24"/>
        </w:rPr>
      </w:pPr>
    </w:p>
    <w:p w14:paraId="6E145868" w14:textId="2233A388" w:rsidR="00727D96" w:rsidRPr="00724E71" w:rsidRDefault="00727D96" w:rsidP="00727D96">
      <w:pPr>
        <w:pStyle w:val="a5"/>
        <w:numPr>
          <w:ilvl w:val="0"/>
          <w:numId w:val="22"/>
        </w:numPr>
        <w:jc w:val="both"/>
        <w:rPr>
          <w:rFonts w:ascii="Cambria" w:hAnsi="Cambria"/>
          <w:sz w:val="24"/>
          <w:szCs w:val="24"/>
        </w:rPr>
      </w:pPr>
      <w:r w:rsidRPr="00724E71">
        <w:rPr>
          <w:rFonts w:ascii="Cambria" w:hAnsi="Cambria"/>
          <w:sz w:val="24"/>
          <w:szCs w:val="24"/>
        </w:rPr>
        <w:t xml:space="preserve">Ο Υπουργός Υποδομών και Μεταφορών κ. Χρήστος </w:t>
      </w:r>
      <w:proofErr w:type="spellStart"/>
      <w:r w:rsidRPr="00724E71">
        <w:rPr>
          <w:rFonts w:ascii="Cambria" w:hAnsi="Cambria"/>
          <w:sz w:val="24"/>
          <w:szCs w:val="24"/>
        </w:rPr>
        <w:t>Σταϊκούρας</w:t>
      </w:r>
      <w:proofErr w:type="spellEnd"/>
      <w:r w:rsidRPr="00724E71">
        <w:rPr>
          <w:rFonts w:ascii="Cambria" w:hAnsi="Cambria"/>
          <w:sz w:val="24"/>
          <w:szCs w:val="24"/>
        </w:rPr>
        <w:t xml:space="preserve"> παρουσίασε στο Υπουργικό Συμβούλιο τις προτεραιότητες για ανθεκτικές υποδομές και για βιώσιμες μεταφορές.</w:t>
      </w:r>
    </w:p>
    <w:p w14:paraId="4BC5AEC5"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Στον πυρήνα της στρατηγικής στόχευσης του Υπουργείου Υποδομών και Μεταφορών βρίσκονται:</w:t>
      </w:r>
    </w:p>
    <w:p w14:paraId="79CE8F1C"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η αποτελεσματική προώθηση των εν εξελίξει έργων,</w:t>
      </w:r>
    </w:p>
    <w:p w14:paraId="04551352"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ο ρεαλιστικός σχεδιασμός νέας δέσμης έργων,</w:t>
      </w:r>
    </w:p>
    <w:p w14:paraId="4ED2E4DD"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η ενίσχυση της ασφάλειας των «πράσινων» υποδομών και των μεταφορών,</w:t>
      </w:r>
    </w:p>
    <w:p w14:paraId="0BA2D558"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η βελτίωση της ποιότητας των έργων και των υπηρεσιών,</w:t>
      </w:r>
    </w:p>
    <w:p w14:paraId="00DF4965"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η ορθολογική αξιοποίηση των υδάτινων πόρων,</w:t>
      </w:r>
    </w:p>
    <w:p w14:paraId="110F528E"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η διαμόρφωση συνθηκών βιώσιμης αστικής κινητικότητας,</w:t>
      </w:r>
    </w:p>
    <w:p w14:paraId="13DEC12B"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 και, εν τέλει, η βελτίωση της καθημερινότητας του πολίτη.</w:t>
      </w:r>
    </w:p>
    <w:p w14:paraId="63A55AB5" w14:textId="77777777"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t>Στην κατεύθυνση αυτή σχεδιάζονται και υλοποιούνται συγκεκριμένες πολιτικές, που εδράζονται, μεταξύ άλλων, σε 10 άξονες προτεραιοτήτων.</w:t>
      </w:r>
    </w:p>
    <w:p w14:paraId="5995D045" w14:textId="6BA74204" w:rsidR="00727D96" w:rsidRPr="00724E71" w:rsidRDefault="00727D96" w:rsidP="00EE20F4">
      <w:pPr>
        <w:pStyle w:val="Web"/>
        <w:spacing w:line="276" w:lineRule="auto"/>
        <w:jc w:val="both"/>
        <w:rPr>
          <w:rFonts w:ascii="Cambria" w:hAnsi="Cambria"/>
          <w:lang w:val="el-GR"/>
        </w:rPr>
      </w:pPr>
      <w:r w:rsidRPr="00724E71">
        <w:rPr>
          <w:rFonts w:ascii="Cambria" w:hAnsi="Cambria"/>
          <w:lang w:val="el-GR"/>
        </w:rPr>
        <w:lastRenderedPageBreak/>
        <w:t>1</w:t>
      </w:r>
      <w:r w:rsidRPr="00724E71">
        <w:rPr>
          <w:rFonts w:ascii="Cambria" w:hAnsi="Cambria"/>
          <w:vertAlign w:val="superscript"/>
          <w:lang w:val="el-GR"/>
        </w:rPr>
        <w:t>ος</w:t>
      </w:r>
      <w:r w:rsidR="00842889" w:rsidRPr="00724E71">
        <w:rPr>
          <w:rFonts w:ascii="Cambria" w:hAnsi="Cambria"/>
          <w:lang w:val="el-GR"/>
        </w:rPr>
        <w:t>:</w:t>
      </w:r>
      <w:r w:rsidRPr="00724E71">
        <w:rPr>
          <w:rFonts w:ascii="Cambria" w:hAnsi="Cambria"/>
          <w:lang w:val="el-GR"/>
        </w:rPr>
        <w:t xml:space="preserve"> Η υλοποίηση «εμβληματικών έργων» υποδομής.</w:t>
      </w:r>
    </w:p>
    <w:p w14:paraId="3215613D" w14:textId="1B42AA72" w:rsidR="00727D96" w:rsidRPr="00724E71" w:rsidRDefault="00794EFF" w:rsidP="00EE20F4">
      <w:pPr>
        <w:spacing w:line="276" w:lineRule="auto"/>
        <w:ind w:firstLine="0"/>
        <w:jc w:val="both"/>
        <w:rPr>
          <w:rFonts w:ascii="Cambria" w:hAnsi="Cambria"/>
          <w:sz w:val="24"/>
          <w:szCs w:val="24"/>
        </w:rPr>
      </w:pPr>
      <w:r w:rsidRPr="00724E71">
        <w:rPr>
          <w:rFonts w:ascii="Cambria" w:hAnsi="Cambria"/>
          <w:sz w:val="24"/>
          <w:szCs w:val="24"/>
        </w:rPr>
        <w:t>2ος</w:t>
      </w:r>
      <w:r w:rsidR="00842889" w:rsidRPr="00724E71">
        <w:rPr>
          <w:rFonts w:ascii="Cambria" w:hAnsi="Cambria"/>
          <w:sz w:val="24"/>
          <w:szCs w:val="24"/>
        </w:rPr>
        <w:t>:</w:t>
      </w:r>
      <w:r w:rsidRPr="00724E71">
        <w:rPr>
          <w:rFonts w:ascii="Cambria" w:hAnsi="Cambria"/>
          <w:sz w:val="24"/>
          <w:szCs w:val="24"/>
        </w:rPr>
        <w:t xml:space="preserve"> Η δρομολόγηση πολλών μικρότερων έργων, σε όλη την επικράτεια.</w:t>
      </w:r>
    </w:p>
    <w:p w14:paraId="4C4C5071" w14:textId="0226CAFD" w:rsidR="00794EFF" w:rsidRPr="00724E71" w:rsidRDefault="00794EFF" w:rsidP="00EE20F4">
      <w:pPr>
        <w:spacing w:line="276" w:lineRule="auto"/>
        <w:ind w:firstLine="0"/>
        <w:jc w:val="both"/>
        <w:rPr>
          <w:rFonts w:ascii="Cambria" w:hAnsi="Cambria"/>
          <w:sz w:val="24"/>
          <w:szCs w:val="24"/>
        </w:rPr>
      </w:pPr>
    </w:p>
    <w:p w14:paraId="2545F8A5" w14:textId="49679521" w:rsidR="00401DA2" w:rsidRPr="00724E71" w:rsidRDefault="00401DA2" w:rsidP="00EE20F4">
      <w:pPr>
        <w:spacing w:line="276" w:lineRule="auto"/>
        <w:ind w:firstLine="0"/>
        <w:jc w:val="both"/>
        <w:rPr>
          <w:rFonts w:ascii="Cambria" w:hAnsi="Cambria"/>
          <w:sz w:val="24"/>
          <w:szCs w:val="24"/>
        </w:rPr>
      </w:pPr>
      <w:r w:rsidRPr="00724E71">
        <w:rPr>
          <w:rFonts w:ascii="Cambria" w:hAnsi="Cambria"/>
          <w:sz w:val="24"/>
          <w:szCs w:val="24"/>
        </w:rPr>
        <w:t>3</w:t>
      </w:r>
      <w:r w:rsidRPr="00724E71">
        <w:rPr>
          <w:rFonts w:ascii="Cambria" w:hAnsi="Cambria"/>
          <w:sz w:val="24"/>
          <w:szCs w:val="24"/>
          <w:vertAlign w:val="superscript"/>
        </w:rPr>
        <w:t>ος</w:t>
      </w:r>
      <w:r w:rsidR="00842889" w:rsidRPr="00724E71">
        <w:rPr>
          <w:rFonts w:ascii="Cambria" w:hAnsi="Cambria"/>
          <w:sz w:val="24"/>
          <w:szCs w:val="24"/>
        </w:rPr>
        <w:t xml:space="preserve">: </w:t>
      </w:r>
      <w:r w:rsidRPr="00724E71">
        <w:rPr>
          <w:rFonts w:ascii="Cambria" w:hAnsi="Cambria"/>
          <w:sz w:val="24"/>
          <w:szCs w:val="24"/>
        </w:rPr>
        <w:t>Η αναβάθμιση του παρεχόμενου έργου των αστικών συγκοινωνιών.</w:t>
      </w:r>
    </w:p>
    <w:p w14:paraId="59019BF0" w14:textId="77777777" w:rsidR="00401DA2" w:rsidRPr="00724E71" w:rsidRDefault="00401DA2" w:rsidP="00EE20F4">
      <w:pPr>
        <w:spacing w:line="276" w:lineRule="auto"/>
        <w:ind w:firstLine="0"/>
        <w:jc w:val="both"/>
        <w:rPr>
          <w:rFonts w:ascii="Cambria" w:hAnsi="Cambria"/>
          <w:sz w:val="24"/>
          <w:szCs w:val="24"/>
        </w:rPr>
      </w:pPr>
    </w:p>
    <w:p w14:paraId="10A8654F" w14:textId="44FC39D0" w:rsidR="00401DA2" w:rsidRPr="00724E71" w:rsidRDefault="00401DA2" w:rsidP="00EE20F4">
      <w:pPr>
        <w:spacing w:line="276" w:lineRule="auto"/>
        <w:ind w:firstLine="0"/>
        <w:jc w:val="both"/>
        <w:rPr>
          <w:rFonts w:ascii="Cambria" w:hAnsi="Cambria"/>
          <w:sz w:val="24"/>
          <w:szCs w:val="24"/>
        </w:rPr>
      </w:pPr>
      <w:r w:rsidRPr="00724E71">
        <w:rPr>
          <w:rFonts w:ascii="Cambria" w:hAnsi="Cambria"/>
          <w:sz w:val="24"/>
          <w:szCs w:val="24"/>
        </w:rPr>
        <w:t>4</w:t>
      </w:r>
      <w:r w:rsidRPr="00724E71">
        <w:rPr>
          <w:rFonts w:ascii="Cambria" w:hAnsi="Cambria"/>
          <w:sz w:val="24"/>
          <w:szCs w:val="24"/>
          <w:vertAlign w:val="superscript"/>
        </w:rPr>
        <w:t>ος</w:t>
      </w:r>
      <w:r w:rsidR="00842889" w:rsidRPr="00724E71">
        <w:rPr>
          <w:rFonts w:ascii="Cambria" w:hAnsi="Cambria"/>
          <w:sz w:val="24"/>
          <w:szCs w:val="24"/>
        </w:rPr>
        <w:t xml:space="preserve">: </w:t>
      </w:r>
      <w:r w:rsidRPr="00724E71">
        <w:rPr>
          <w:rFonts w:ascii="Cambria" w:hAnsi="Cambria"/>
          <w:sz w:val="24"/>
          <w:szCs w:val="24"/>
        </w:rPr>
        <w:t>Η αναβάθμιση και αναδιάταξη του συστήματος, των υποδομών και της οργάνωσης του σιδηροδρομικού δικτύου.</w:t>
      </w:r>
    </w:p>
    <w:p w14:paraId="1D907B54" w14:textId="2DC83D7A" w:rsidR="00727D96" w:rsidRPr="00724E71" w:rsidRDefault="00727D96" w:rsidP="00EE20F4">
      <w:pPr>
        <w:spacing w:line="276" w:lineRule="auto"/>
        <w:ind w:firstLine="0"/>
        <w:jc w:val="both"/>
        <w:rPr>
          <w:rFonts w:ascii="Cambria" w:hAnsi="Cambria"/>
          <w:sz w:val="24"/>
          <w:szCs w:val="24"/>
        </w:rPr>
      </w:pPr>
    </w:p>
    <w:p w14:paraId="75EB2B63" w14:textId="5619D808" w:rsidR="00401DA2" w:rsidRPr="00724E71" w:rsidRDefault="00401DA2" w:rsidP="00EE20F4">
      <w:pPr>
        <w:spacing w:line="276" w:lineRule="auto"/>
        <w:ind w:firstLine="0"/>
        <w:jc w:val="both"/>
        <w:rPr>
          <w:rFonts w:ascii="Cambria" w:hAnsi="Cambria"/>
          <w:sz w:val="24"/>
          <w:szCs w:val="24"/>
        </w:rPr>
      </w:pPr>
      <w:r w:rsidRPr="00724E71">
        <w:rPr>
          <w:rFonts w:ascii="Cambria" w:hAnsi="Cambria"/>
          <w:sz w:val="24"/>
          <w:szCs w:val="24"/>
        </w:rPr>
        <w:t>5</w:t>
      </w:r>
      <w:r w:rsidRPr="00724E71">
        <w:rPr>
          <w:rFonts w:ascii="Cambria" w:hAnsi="Cambria"/>
          <w:sz w:val="24"/>
          <w:szCs w:val="24"/>
          <w:vertAlign w:val="superscript"/>
        </w:rPr>
        <w:t>ος</w:t>
      </w:r>
      <w:r w:rsidR="00842889" w:rsidRPr="00724E71">
        <w:rPr>
          <w:rFonts w:ascii="Cambria" w:hAnsi="Cambria"/>
          <w:sz w:val="24"/>
          <w:szCs w:val="24"/>
        </w:rPr>
        <w:t>:</w:t>
      </w:r>
      <w:r w:rsidRPr="00724E71">
        <w:rPr>
          <w:rFonts w:ascii="Cambria" w:hAnsi="Cambria"/>
          <w:sz w:val="24"/>
          <w:szCs w:val="24"/>
        </w:rPr>
        <w:t xml:space="preserve"> Η αποκατάσταση ζημιών από φυσικές καταστροφές στην Κεντρική Ελλάδα, ιδίως στη Θεσσαλία, ύψους 1,4 δισ. ευρώ.</w:t>
      </w:r>
    </w:p>
    <w:p w14:paraId="05F3A896" w14:textId="6F9723E8" w:rsidR="00401DA2" w:rsidRPr="00724E71" w:rsidRDefault="00401DA2" w:rsidP="00EE20F4">
      <w:pPr>
        <w:spacing w:line="276" w:lineRule="auto"/>
        <w:ind w:firstLine="0"/>
        <w:jc w:val="both"/>
        <w:rPr>
          <w:rFonts w:ascii="Cambria" w:hAnsi="Cambria"/>
          <w:sz w:val="24"/>
          <w:szCs w:val="24"/>
        </w:rPr>
      </w:pPr>
    </w:p>
    <w:p w14:paraId="14497BF0" w14:textId="5F5ABC31" w:rsidR="00401DA2" w:rsidRPr="00724E71" w:rsidRDefault="00401DA2" w:rsidP="00EE20F4">
      <w:pPr>
        <w:spacing w:line="276" w:lineRule="auto"/>
        <w:ind w:firstLine="0"/>
        <w:jc w:val="both"/>
        <w:rPr>
          <w:rFonts w:ascii="Cambria" w:hAnsi="Cambria"/>
          <w:sz w:val="24"/>
          <w:szCs w:val="24"/>
        </w:rPr>
      </w:pPr>
      <w:r w:rsidRPr="00724E71">
        <w:rPr>
          <w:rFonts w:ascii="Cambria" w:hAnsi="Cambria"/>
          <w:sz w:val="24"/>
          <w:szCs w:val="24"/>
        </w:rPr>
        <w:t>6</w:t>
      </w:r>
      <w:r w:rsidRPr="00724E71">
        <w:rPr>
          <w:rFonts w:ascii="Cambria" w:hAnsi="Cambria"/>
          <w:sz w:val="24"/>
          <w:szCs w:val="24"/>
          <w:vertAlign w:val="superscript"/>
        </w:rPr>
        <w:t>ος</w:t>
      </w:r>
      <w:r w:rsidR="00842889" w:rsidRPr="00724E71">
        <w:rPr>
          <w:rFonts w:ascii="Cambria" w:hAnsi="Cambria"/>
          <w:sz w:val="24"/>
          <w:szCs w:val="24"/>
        </w:rPr>
        <w:t>:</w:t>
      </w:r>
      <w:r w:rsidRPr="00724E71">
        <w:rPr>
          <w:rFonts w:ascii="Cambria" w:hAnsi="Cambria"/>
          <w:sz w:val="24"/>
          <w:szCs w:val="24"/>
        </w:rPr>
        <w:t xml:space="preserve"> Η αναβάθμιση του συστήματος ελέγχου εναέριας κυκλοφορίας.</w:t>
      </w:r>
    </w:p>
    <w:p w14:paraId="61F3F13F" w14:textId="667AF120" w:rsidR="00401DA2" w:rsidRPr="00724E71" w:rsidRDefault="00401DA2" w:rsidP="00EE20F4">
      <w:pPr>
        <w:spacing w:line="276" w:lineRule="auto"/>
        <w:ind w:firstLine="0"/>
        <w:jc w:val="both"/>
        <w:rPr>
          <w:rFonts w:ascii="Cambria" w:hAnsi="Cambria"/>
          <w:sz w:val="24"/>
          <w:szCs w:val="24"/>
        </w:rPr>
      </w:pPr>
    </w:p>
    <w:p w14:paraId="15814067" w14:textId="77A79DE8" w:rsidR="00401DA2" w:rsidRPr="00724E71" w:rsidRDefault="00401DA2" w:rsidP="00EE20F4">
      <w:pPr>
        <w:spacing w:line="276" w:lineRule="auto"/>
        <w:ind w:firstLine="0"/>
        <w:jc w:val="both"/>
        <w:rPr>
          <w:rFonts w:ascii="Cambria" w:hAnsi="Cambria"/>
          <w:sz w:val="24"/>
          <w:szCs w:val="24"/>
        </w:rPr>
      </w:pPr>
      <w:r w:rsidRPr="00724E71">
        <w:rPr>
          <w:rFonts w:ascii="Cambria" w:hAnsi="Cambria"/>
          <w:sz w:val="24"/>
          <w:szCs w:val="24"/>
        </w:rPr>
        <w:t>7</w:t>
      </w:r>
      <w:r w:rsidRPr="00724E71">
        <w:rPr>
          <w:rFonts w:ascii="Cambria" w:hAnsi="Cambria"/>
          <w:sz w:val="24"/>
          <w:szCs w:val="24"/>
          <w:vertAlign w:val="superscript"/>
        </w:rPr>
        <w:t>ος</w:t>
      </w:r>
      <w:r w:rsidR="00EE20F4" w:rsidRPr="00724E71">
        <w:rPr>
          <w:rFonts w:ascii="Cambria" w:hAnsi="Cambria"/>
          <w:sz w:val="24"/>
          <w:szCs w:val="24"/>
        </w:rPr>
        <w:t>:</w:t>
      </w:r>
      <w:r w:rsidRPr="00724E71">
        <w:rPr>
          <w:rFonts w:ascii="Cambria" w:hAnsi="Cambria"/>
          <w:sz w:val="24"/>
          <w:szCs w:val="24"/>
        </w:rPr>
        <w:t xml:space="preserve"> </w:t>
      </w:r>
      <w:r w:rsidR="00EE20F4" w:rsidRPr="00724E71">
        <w:rPr>
          <w:rFonts w:ascii="Cambria" w:hAnsi="Cambria"/>
          <w:sz w:val="24"/>
          <w:szCs w:val="24"/>
        </w:rPr>
        <w:t xml:space="preserve"> </w:t>
      </w:r>
      <w:r w:rsidRPr="00724E71">
        <w:rPr>
          <w:rFonts w:ascii="Cambria" w:hAnsi="Cambria"/>
          <w:sz w:val="24"/>
          <w:szCs w:val="24"/>
        </w:rPr>
        <w:t>Η ενίσχυση της οδικής ασφάλειας.</w:t>
      </w:r>
    </w:p>
    <w:p w14:paraId="547E9DC9" w14:textId="187818A4" w:rsidR="00401DA2" w:rsidRPr="00724E71" w:rsidRDefault="00401DA2" w:rsidP="00EE20F4">
      <w:pPr>
        <w:spacing w:line="276" w:lineRule="auto"/>
        <w:ind w:firstLine="0"/>
        <w:jc w:val="both"/>
        <w:rPr>
          <w:rFonts w:ascii="Cambria" w:hAnsi="Cambria"/>
          <w:sz w:val="24"/>
          <w:szCs w:val="24"/>
        </w:rPr>
      </w:pPr>
    </w:p>
    <w:p w14:paraId="5255FF47" w14:textId="65FF34F3" w:rsidR="00401DA2" w:rsidRPr="00724E71" w:rsidRDefault="00D3618B" w:rsidP="00EE20F4">
      <w:pPr>
        <w:spacing w:line="276" w:lineRule="auto"/>
        <w:ind w:firstLine="0"/>
        <w:jc w:val="both"/>
        <w:rPr>
          <w:rFonts w:ascii="Cambria" w:hAnsi="Cambria"/>
          <w:sz w:val="24"/>
          <w:szCs w:val="24"/>
        </w:rPr>
      </w:pPr>
      <w:r w:rsidRPr="00724E71">
        <w:rPr>
          <w:rFonts w:ascii="Cambria" w:hAnsi="Cambria"/>
          <w:sz w:val="24"/>
          <w:szCs w:val="24"/>
        </w:rPr>
        <w:t>8</w:t>
      </w:r>
      <w:r w:rsidRPr="00724E71">
        <w:rPr>
          <w:rFonts w:ascii="Cambria" w:hAnsi="Cambria"/>
          <w:sz w:val="24"/>
          <w:szCs w:val="24"/>
          <w:vertAlign w:val="superscript"/>
        </w:rPr>
        <w:t>ος</w:t>
      </w:r>
      <w:r w:rsidR="00EE20F4" w:rsidRPr="00724E71">
        <w:rPr>
          <w:rFonts w:ascii="Cambria" w:hAnsi="Cambria"/>
          <w:sz w:val="24"/>
          <w:szCs w:val="24"/>
        </w:rPr>
        <w:t xml:space="preserve">: </w:t>
      </w:r>
      <w:r w:rsidRPr="00724E71">
        <w:rPr>
          <w:rFonts w:ascii="Cambria" w:hAnsi="Cambria"/>
          <w:sz w:val="24"/>
          <w:szCs w:val="24"/>
        </w:rPr>
        <w:t>Η ενίσχυση της ηλεκτροκίνησης.</w:t>
      </w:r>
    </w:p>
    <w:p w14:paraId="7F26A103" w14:textId="77777777" w:rsidR="00D3618B" w:rsidRPr="00724E71" w:rsidRDefault="00D3618B" w:rsidP="00EE20F4">
      <w:pPr>
        <w:spacing w:line="276" w:lineRule="auto"/>
        <w:ind w:firstLine="0"/>
        <w:jc w:val="both"/>
        <w:rPr>
          <w:rFonts w:ascii="Cambria" w:hAnsi="Cambria"/>
          <w:sz w:val="24"/>
          <w:szCs w:val="24"/>
        </w:rPr>
      </w:pPr>
    </w:p>
    <w:p w14:paraId="4C740366" w14:textId="1631D0AF" w:rsidR="00D3618B" w:rsidRPr="00724E71" w:rsidRDefault="00D3618B" w:rsidP="00EE20F4">
      <w:pPr>
        <w:spacing w:line="276" w:lineRule="auto"/>
        <w:ind w:firstLine="0"/>
        <w:jc w:val="both"/>
        <w:rPr>
          <w:rFonts w:ascii="Cambria" w:hAnsi="Cambria"/>
          <w:sz w:val="24"/>
          <w:szCs w:val="24"/>
        </w:rPr>
      </w:pPr>
      <w:r w:rsidRPr="00724E71">
        <w:rPr>
          <w:rFonts w:ascii="Cambria" w:hAnsi="Cambria"/>
          <w:sz w:val="24"/>
          <w:szCs w:val="24"/>
        </w:rPr>
        <w:t>9</w:t>
      </w:r>
      <w:r w:rsidRPr="00724E71">
        <w:rPr>
          <w:rFonts w:ascii="Cambria" w:hAnsi="Cambria"/>
          <w:sz w:val="24"/>
          <w:szCs w:val="24"/>
          <w:vertAlign w:val="superscript"/>
        </w:rPr>
        <w:t>ος</w:t>
      </w:r>
      <w:r w:rsidR="00EE20F4" w:rsidRPr="00724E71">
        <w:rPr>
          <w:rFonts w:ascii="Cambria" w:hAnsi="Cambria"/>
          <w:sz w:val="24"/>
          <w:szCs w:val="24"/>
        </w:rPr>
        <w:t xml:space="preserve">: </w:t>
      </w:r>
      <w:r w:rsidRPr="00724E71">
        <w:rPr>
          <w:rFonts w:ascii="Cambria" w:hAnsi="Cambria"/>
          <w:sz w:val="24"/>
          <w:szCs w:val="24"/>
        </w:rPr>
        <w:t>Η υλοποίηση αρδευτικών, εγγειοβελτιωτικών και αντιπλημμυρικών έργων.</w:t>
      </w:r>
    </w:p>
    <w:p w14:paraId="6943A7B6" w14:textId="77777777" w:rsidR="00D3618B" w:rsidRPr="00724E71" w:rsidRDefault="00D3618B" w:rsidP="00EE20F4">
      <w:pPr>
        <w:spacing w:line="276" w:lineRule="auto"/>
        <w:ind w:firstLine="0"/>
        <w:jc w:val="both"/>
        <w:rPr>
          <w:rFonts w:ascii="Cambria" w:hAnsi="Cambria"/>
          <w:sz w:val="24"/>
          <w:szCs w:val="24"/>
        </w:rPr>
      </w:pPr>
    </w:p>
    <w:p w14:paraId="7228C5CA" w14:textId="003B8C02" w:rsidR="00D3618B" w:rsidRPr="00724E71" w:rsidRDefault="00D3618B" w:rsidP="00EE20F4">
      <w:pPr>
        <w:spacing w:line="276" w:lineRule="auto"/>
        <w:ind w:firstLine="0"/>
        <w:jc w:val="both"/>
        <w:rPr>
          <w:rFonts w:ascii="Cambria" w:hAnsi="Cambria"/>
          <w:sz w:val="24"/>
          <w:szCs w:val="24"/>
        </w:rPr>
      </w:pPr>
      <w:r w:rsidRPr="00724E71">
        <w:rPr>
          <w:rFonts w:ascii="Cambria" w:hAnsi="Cambria"/>
          <w:sz w:val="24"/>
          <w:szCs w:val="24"/>
        </w:rPr>
        <w:t>10</w:t>
      </w:r>
      <w:r w:rsidRPr="00724E71">
        <w:rPr>
          <w:rFonts w:ascii="Cambria" w:hAnsi="Cambria"/>
          <w:sz w:val="24"/>
          <w:szCs w:val="24"/>
          <w:vertAlign w:val="superscript"/>
        </w:rPr>
        <w:t>ος</w:t>
      </w:r>
      <w:r w:rsidR="00EE20F4" w:rsidRPr="00724E71">
        <w:rPr>
          <w:rFonts w:ascii="Cambria" w:hAnsi="Cambria"/>
          <w:sz w:val="24"/>
          <w:szCs w:val="24"/>
        </w:rPr>
        <w:t xml:space="preserve">: </w:t>
      </w:r>
      <w:r w:rsidRPr="00724E71">
        <w:rPr>
          <w:rFonts w:ascii="Cambria" w:hAnsi="Cambria"/>
          <w:sz w:val="24"/>
          <w:szCs w:val="24"/>
        </w:rPr>
        <w:t xml:space="preserve">Η </w:t>
      </w:r>
      <w:proofErr w:type="spellStart"/>
      <w:r w:rsidRPr="00724E71">
        <w:rPr>
          <w:rFonts w:ascii="Cambria" w:hAnsi="Cambria"/>
          <w:sz w:val="24"/>
          <w:szCs w:val="24"/>
        </w:rPr>
        <w:t>ψηφιοποίηση</w:t>
      </w:r>
      <w:proofErr w:type="spellEnd"/>
      <w:r w:rsidRPr="00724E71">
        <w:rPr>
          <w:rFonts w:ascii="Cambria" w:hAnsi="Cambria"/>
          <w:sz w:val="24"/>
          <w:szCs w:val="24"/>
        </w:rPr>
        <w:t xml:space="preserve"> εργασιών.</w:t>
      </w:r>
    </w:p>
    <w:p w14:paraId="244AD2BD" w14:textId="77777777" w:rsidR="00D3618B" w:rsidRPr="00724E71" w:rsidRDefault="00D3618B" w:rsidP="00727D96">
      <w:pPr>
        <w:spacing w:line="276" w:lineRule="auto"/>
        <w:ind w:firstLine="0"/>
        <w:jc w:val="both"/>
        <w:rPr>
          <w:rFonts w:ascii="Cambria" w:hAnsi="Cambria"/>
          <w:sz w:val="24"/>
          <w:szCs w:val="24"/>
        </w:rPr>
      </w:pPr>
    </w:p>
    <w:p w14:paraId="169644B7" w14:textId="77777777" w:rsidR="00EE20F4" w:rsidRPr="00724E71" w:rsidRDefault="00EE20F4" w:rsidP="00727D96">
      <w:pPr>
        <w:spacing w:line="276" w:lineRule="auto"/>
        <w:ind w:firstLine="0"/>
        <w:jc w:val="both"/>
        <w:rPr>
          <w:rFonts w:ascii="Cambria" w:hAnsi="Cambria"/>
          <w:sz w:val="24"/>
          <w:szCs w:val="24"/>
        </w:rPr>
      </w:pPr>
    </w:p>
    <w:p w14:paraId="30C8EDE0" w14:textId="2507137A" w:rsidR="00727D96" w:rsidRPr="00724E71" w:rsidRDefault="00EE20F4" w:rsidP="00EE20F4">
      <w:pPr>
        <w:pStyle w:val="a5"/>
        <w:numPr>
          <w:ilvl w:val="0"/>
          <w:numId w:val="22"/>
        </w:numPr>
        <w:jc w:val="both"/>
        <w:rPr>
          <w:rFonts w:ascii="Cambria" w:hAnsi="Cambria"/>
          <w:sz w:val="24"/>
          <w:szCs w:val="24"/>
        </w:rPr>
      </w:pPr>
      <w:r w:rsidRPr="00724E71">
        <w:rPr>
          <w:rFonts w:ascii="Cambria" w:hAnsi="Cambria"/>
          <w:sz w:val="24"/>
          <w:szCs w:val="24"/>
        </w:rPr>
        <w:t xml:space="preserve">Ο </w:t>
      </w:r>
      <w:r w:rsidR="00727D96" w:rsidRPr="00724E71">
        <w:rPr>
          <w:rFonts w:ascii="Cambria" w:hAnsi="Cambria"/>
          <w:sz w:val="24"/>
          <w:szCs w:val="24"/>
        </w:rPr>
        <w:t>Υπουργό</w:t>
      </w:r>
      <w:r w:rsidRPr="00724E71">
        <w:rPr>
          <w:rFonts w:ascii="Cambria" w:hAnsi="Cambria"/>
          <w:sz w:val="24"/>
          <w:szCs w:val="24"/>
        </w:rPr>
        <w:t>ς</w:t>
      </w:r>
      <w:r w:rsidR="00727D96" w:rsidRPr="00724E71">
        <w:rPr>
          <w:rFonts w:ascii="Cambria" w:hAnsi="Cambria"/>
          <w:sz w:val="24"/>
          <w:szCs w:val="24"/>
        </w:rPr>
        <w:t xml:space="preserve"> Κλιματικής Κρίσης και Πολιτικής Προστασίας </w:t>
      </w:r>
      <w:r w:rsidRPr="00724E71">
        <w:rPr>
          <w:rFonts w:ascii="Cambria" w:hAnsi="Cambria"/>
          <w:sz w:val="24"/>
          <w:szCs w:val="24"/>
        </w:rPr>
        <w:t>κ. Βασίλειος</w:t>
      </w:r>
      <w:r w:rsidR="00727D96" w:rsidRPr="00724E71">
        <w:rPr>
          <w:rFonts w:ascii="Cambria" w:hAnsi="Cambria"/>
          <w:sz w:val="24"/>
          <w:szCs w:val="24"/>
        </w:rPr>
        <w:t xml:space="preserve"> </w:t>
      </w:r>
      <w:proofErr w:type="spellStart"/>
      <w:r w:rsidR="00727D96" w:rsidRPr="00724E71">
        <w:rPr>
          <w:rFonts w:ascii="Cambria" w:hAnsi="Cambria"/>
          <w:sz w:val="24"/>
          <w:szCs w:val="24"/>
        </w:rPr>
        <w:t>Κικίλια</w:t>
      </w:r>
      <w:r w:rsidRPr="00724E71">
        <w:rPr>
          <w:rFonts w:ascii="Cambria" w:hAnsi="Cambria"/>
          <w:sz w:val="24"/>
          <w:szCs w:val="24"/>
        </w:rPr>
        <w:t>ς</w:t>
      </w:r>
      <w:proofErr w:type="spellEnd"/>
      <w:r w:rsidRPr="00724E71">
        <w:rPr>
          <w:rFonts w:ascii="Cambria" w:hAnsi="Cambria"/>
          <w:sz w:val="24"/>
          <w:szCs w:val="24"/>
        </w:rPr>
        <w:t>, ενημέρωσε το Υπουργικό Συμβούλιο</w:t>
      </w:r>
      <w:r w:rsidR="00727D96" w:rsidRPr="00724E71">
        <w:rPr>
          <w:rFonts w:ascii="Cambria" w:hAnsi="Cambria"/>
          <w:sz w:val="24"/>
          <w:szCs w:val="24"/>
        </w:rPr>
        <w:t xml:space="preserve"> σχετικά με τον καθαρισμό οικοπέδων</w:t>
      </w:r>
      <w:r w:rsidRPr="00724E71">
        <w:rPr>
          <w:rFonts w:ascii="Cambria" w:hAnsi="Cambria"/>
          <w:sz w:val="24"/>
          <w:szCs w:val="24"/>
        </w:rPr>
        <w:t xml:space="preserve"> και</w:t>
      </w:r>
      <w:r w:rsidR="00727D96" w:rsidRPr="00724E71">
        <w:rPr>
          <w:rFonts w:ascii="Cambria" w:hAnsi="Cambria"/>
          <w:sz w:val="24"/>
          <w:szCs w:val="24"/>
        </w:rPr>
        <w:t xml:space="preserve"> </w:t>
      </w:r>
      <w:r w:rsidRPr="00724E71">
        <w:rPr>
          <w:rFonts w:ascii="Cambria" w:hAnsi="Cambria"/>
          <w:sz w:val="24"/>
          <w:szCs w:val="24"/>
        </w:rPr>
        <w:t xml:space="preserve">τα </w:t>
      </w:r>
      <w:r w:rsidR="00727D96" w:rsidRPr="00724E71">
        <w:rPr>
          <w:rFonts w:ascii="Cambria" w:hAnsi="Cambria"/>
          <w:sz w:val="24"/>
          <w:szCs w:val="24"/>
        </w:rPr>
        <w:t>μέτρα πρόληψης και αντιμετώπισης δασικών πυρκαγιών.</w:t>
      </w:r>
    </w:p>
    <w:p w14:paraId="1B82F5AE" w14:textId="20927018" w:rsidR="00EE20F4" w:rsidRPr="00724E71" w:rsidRDefault="00521BF7" w:rsidP="00724E71">
      <w:pPr>
        <w:spacing w:line="276" w:lineRule="auto"/>
        <w:ind w:firstLine="0"/>
        <w:jc w:val="both"/>
        <w:rPr>
          <w:rFonts w:ascii="Cambria" w:hAnsi="Cambria"/>
          <w:sz w:val="24"/>
          <w:szCs w:val="24"/>
        </w:rPr>
      </w:pPr>
      <w:r w:rsidRPr="00724E71">
        <w:rPr>
          <w:rFonts w:ascii="Cambria" w:hAnsi="Cambria"/>
          <w:sz w:val="24"/>
          <w:szCs w:val="24"/>
        </w:rPr>
        <w:t xml:space="preserve">Μέχρι στιγμής έχουν δηλωθεί στην πλατφόρμα </w:t>
      </w:r>
      <w:proofErr w:type="spellStart"/>
      <w:r w:rsidRPr="00724E71">
        <w:rPr>
          <w:rFonts w:ascii="Cambria" w:hAnsi="Cambria"/>
          <w:sz w:val="24"/>
          <w:szCs w:val="24"/>
          <w:lang w:val="en-US"/>
        </w:rPr>
        <w:t>akatharista</w:t>
      </w:r>
      <w:proofErr w:type="spellEnd"/>
      <w:r w:rsidRPr="00724E71">
        <w:rPr>
          <w:rFonts w:ascii="Cambria" w:hAnsi="Cambria"/>
          <w:sz w:val="24"/>
          <w:szCs w:val="24"/>
        </w:rPr>
        <w:t>.</w:t>
      </w:r>
      <w:r w:rsidRPr="00724E71">
        <w:rPr>
          <w:rFonts w:ascii="Cambria" w:hAnsi="Cambria"/>
          <w:sz w:val="24"/>
          <w:szCs w:val="24"/>
          <w:lang w:val="en-US"/>
        </w:rPr>
        <w:t>apps</w:t>
      </w:r>
      <w:r w:rsidRPr="00724E71">
        <w:rPr>
          <w:rFonts w:ascii="Cambria" w:hAnsi="Cambria"/>
          <w:sz w:val="24"/>
          <w:szCs w:val="24"/>
        </w:rPr>
        <w:t>.</w:t>
      </w:r>
      <w:r w:rsidRPr="00724E71">
        <w:rPr>
          <w:rFonts w:ascii="Cambria" w:hAnsi="Cambria"/>
          <w:sz w:val="24"/>
          <w:szCs w:val="24"/>
          <w:lang w:val="en-US"/>
        </w:rPr>
        <w:t>gov</w:t>
      </w:r>
      <w:r w:rsidRPr="00724E71">
        <w:rPr>
          <w:rFonts w:ascii="Cambria" w:hAnsi="Cambria"/>
          <w:sz w:val="24"/>
          <w:szCs w:val="24"/>
        </w:rPr>
        <w:t>.</w:t>
      </w:r>
      <w:r w:rsidRPr="00724E71">
        <w:rPr>
          <w:rFonts w:ascii="Cambria" w:hAnsi="Cambria"/>
          <w:sz w:val="24"/>
          <w:szCs w:val="24"/>
          <w:lang w:val="en-US"/>
        </w:rPr>
        <w:t>gr</w:t>
      </w:r>
      <w:r w:rsidRPr="00724E71">
        <w:rPr>
          <w:rFonts w:ascii="Cambria" w:hAnsi="Cambria"/>
          <w:sz w:val="24"/>
          <w:szCs w:val="24"/>
        </w:rPr>
        <w:t xml:space="preserve"> 515.480 δηλώσεις καθαρισμού, ενώ έχουν κατατεθεί 3.804 καταγγελίες για ακαθάριστα οικόπεδα. Δήμοι και Πυροσβεστικές υπηρεσίες έχουν ενημερώσει τους υπόχρεους με κάθε πρόσφορο μέσο, ενώ διενεργούνται τακτικοί και έκτακτοι έλεγχοι και αυτοψίες.</w:t>
      </w:r>
    </w:p>
    <w:p w14:paraId="476FCC01" w14:textId="330C8D09" w:rsidR="00521BF7" w:rsidRPr="00724E71" w:rsidRDefault="00521BF7" w:rsidP="00EE20F4">
      <w:pPr>
        <w:ind w:firstLine="0"/>
        <w:jc w:val="both"/>
        <w:rPr>
          <w:rFonts w:ascii="Cambria" w:hAnsi="Cambria"/>
          <w:sz w:val="24"/>
          <w:szCs w:val="24"/>
        </w:rPr>
      </w:pPr>
      <w:r w:rsidRPr="00724E71">
        <w:rPr>
          <w:rFonts w:ascii="Cambria" w:hAnsi="Cambria"/>
          <w:sz w:val="24"/>
          <w:szCs w:val="24"/>
        </w:rPr>
        <w:t>Τις τελευταίες ημέρες αυξήθηκε κατακόρυφα ο αριθμός των δηλώσεων και προκειμένου να ολοκληρωθεί αυτή η προσπάθεια, όπως υπενθύμισε και ο Υπουργός</w:t>
      </w:r>
      <w:r w:rsidR="000E53C2" w:rsidRPr="00724E71">
        <w:rPr>
          <w:rFonts w:ascii="Cambria" w:hAnsi="Cambria"/>
          <w:sz w:val="24"/>
          <w:szCs w:val="24"/>
        </w:rPr>
        <w:t>,</w:t>
      </w:r>
      <w:r w:rsidRPr="00724E71">
        <w:rPr>
          <w:rFonts w:ascii="Cambria" w:hAnsi="Cambria"/>
          <w:sz w:val="24"/>
          <w:szCs w:val="24"/>
        </w:rPr>
        <w:t xml:space="preserve"> δόθηκε παράταση της προθεσμίας υποβολής δηλώσεων ως τις 15 Ιουλίου. </w:t>
      </w:r>
    </w:p>
    <w:p w14:paraId="3F0183FC" w14:textId="51325CF7" w:rsidR="00521BF7" w:rsidRPr="00724E71" w:rsidRDefault="00521BF7" w:rsidP="00EE20F4">
      <w:pPr>
        <w:ind w:firstLine="0"/>
        <w:jc w:val="both"/>
        <w:rPr>
          <w:rFonts w:ascii="Cambria" w:hAnsi="Cambria"/>
          <w:sz w:val="24"/>
          <w:szCs w:val="24"/>
        </w:rPr>
      </w:pPr>
    </w:p>
    <w:p w14:paraId="14255842" w14:textId="1E44B58F" w:rsidR="00521BF7" w:rsidRPr="00724E71" w:rsidRDefault="00521BF7" w:rsidP="00B94E33">
      <w:pPr>
        <w:spacing w:line="276" w:lineRule="auto"/>
        <w:ind w:firstLine="0"/>
        <w:jc w:val="both"/>
        <w:rPr>
          <w:rFonts w:ascii="Cambria" w:hAnsi="Cambria"/>
          <w:sz w:val="24"/>
          <w:szCs w:val="24"/>
        </w:rPr>
      </w:pPr>
      <w:r w:rsidRPr="00724E71">
        <w:rPr>
          <w:rFonts w:ascii="Cambria" w:hAnsi="Cambria"/>
          <w:sz w:val="24"/>
          <w:szCs w:val="24"/>
        </w:rPr>
        <w:t xml:space="preserve">Ο Υπουργός αναφέρθηκε στην επιτήρηση δασικών εκτάσεων με </w:t>
      </w:r>
      <w:r w:rsidRPr="00724E71">
        <w:rPr>
          <w:rFonts w:ascii="Cambria" w:hAnsi="Cambria"/>
          <w:sz w:val="24"/>
          <w:szCs w:val="24"/>
          <w:lang w:val="en-US"/>
        </w:rPr>
        <w:t>drones</w:t>
      </w:r>
      <w:r w:rsidRPr="00724E71">
        <w:rPr>
          <w:rFonts w:ascii="Cambria" w:hAnsi="Cambria"/>
          <w:sz w:val="24"/>
          <w:szCs w:val="24"/>
        </w:rPr>
        <w:t xml:space="preserve"> συγκεκριμένων τεχνικών προδιαγραφών με στόχο την έγκαιρη προειδοποίηση για πυρκαγιές ή άλλες φυσικές καταστροφές. Το σύστημα περιλαμβάνει συστήματα τηλεκατεύθυνσης των </w:t>
      </w:r>
      <w:r w:rsidRPr="00724E71">
        <w:rPr>
          <w:rFonts w:ascii="Cambria" w:hAnsi="Cambria"/>
          <w:sz w:val="24"/>
          <w:szCs w:val="24"/>
          <w:lang w:val="en-US"/>
        </w:rPr>
        <w:t>drones</w:t>
      </w:r>
      <w:r w:rsidRPr="00724E71">
        <w:rPr>
          <w:rFonts w:ascii="Cambria" w:hAnsi="Cambria"/>
          <w:sz w:val="24"/>
          <w:szCs w:val="24"/>
        </w:rPr>
        <w:t xml:space="preserve">, οθόνες μετάδοσης δεδομένων και παρακολούθησης του πεδίου, σύστημα επικοινωνίας με την Αρχή Πολιτικής Αεροπορίας, το </w:t>
      </w:r>
      <w:r w:rsidR="000E53C2" w:rsidRPr="00724E71">
        <w:rPr>
          <w:rFonts w:asciiTheme="minorHAnsi" w:hAnsiTheme="minorHAnsi" w:cs="Helvetica"/>
          <w:sz w:val="24"/>
          <w:szCs w:val="24"/>
          <w:shd w:val="clear" w:color="auto" w:fill="FFFFFF"/>
        </w:rPr>
        <w:t>Εθνικό Συντονιστικό Κέντρο Επιχειρήσεων και Διαχείρισης Κρίσεων</w:t>
      </w:r>
      <w:r w:rsidR="000E53C2" w:rsidRPr="00724E71" w:rsidDel="000E53C2">
        <w:rPr>
          <w:rFonts w:ascii="Cambria" w:hAnsi="Cambria"/>
          <w:sz w:val="24"/>
          <w:szCs w:val="24"/>
        </w:rPr>
        <w:t xml:space="preserve"> </w:t>
      </w:r>
      <w:r w:rsidRPr="00724E71">
        <w:rPr>
          <w:rFonts w:ascii="Cambria" w:hAnsi="Cambria"/>
          <w:sz w:val="24"/>
          <w:szCs w:val="24"/>
        </w:rPr>
        <w:t xml:space="preserve">και </w:t>
      </w:r>
      <w:r w:rsidR="000E53C2" w:rsidRPr="00724E71">
        <w:rPr>
          <w:rFonts w:ascii="Cambria" w:hAnsi="Cambria"/>
          <w:sz w:val="24"/>
          <w:szCs w:val="24"/>
        </w:rPr>
        <w:t xml:space="preserve">τα Περιφερειακά Επιχειρησιακά Κέντρα </w:t>
      </w:r>
      <w:r w:rsidR="000E53C2" w:rsidRPr="00724E71">
        <w:rPr>
          <w:rFonts w:ascii="Cambria" w:hAnsi="Cambria"/>
          <w:sz w:val="24"/>
          <w:szCs w:val="24"/>
        </w:rPr>
        <w:lastRenderedPageBreak/>
        <w:t>Πολιτικής Προστασίας</w:t>
      </w:r>
      <w:r w:rsidRPr="00724E71">
        <w:rPr>
          <w:rFonts w:ascii="Cambria" w:hAnsi="Cambria"/>
          <w:sz w:val="24"/>
          <w:szCs w:val="24"/>
        </w:rPr>
        <w:t xml:space="preserve">, σύστημα μετάδοσης φωνητικών εντολών, μετεωρολογικό σταθμό και </w:t>
      </w:r>
      <w:r w:rsidRPr="00724E71">
        <w:rPr>
          <w:rFonts w:ascii="Cambria" w:hAnsi="Cambria"/>
          <w:sz w:val="24"/>
          <w:szCs w:val="24"/>
          <w:lang w:val="en-US"/>
        </w:rPr>
        <w:t>server</w:t>
      </w:r>
      <w:r w:rsidRPr="00724E71">
        <w:rPr>
          <w:rFonts w:ascii="Cambria" w:hAnsi="Cambria"/>
          <w:sz w:val="24"/>
          <w:szCs w:val="24"/>
        </w:rPr>
        <w:t xml:space="preserve"> καταγραφής. </w:t>
      </w:r>
    </w:p>
    <w:p w14:paraId="63D6B0FB" w14:textId="3E5068E5" w:rsidR="00521BF7" w:rsidRPr="00724E71" w:rsidRDefault="00521BF7" w:rsidP="00EE20F4">
      <w:pPr>
        <w:ind w:firstLine="0"/>
        <w:jc w:val="both"/>
        <w:rPr>
          <w:rFonts w:ascii="Cambria" w:hAnsi="Cambria"/>
          <w:sz w:val="24"/>
          <w:szCs w:val="24"/>
        </w:rPr>
      </w:pPr>
    </w:p>
    <w:p w14:paraId="2DD4FF9F" w14:textId="45C80EC0" w:rsidR="00521BF7" w:rsidRPr="00724E71" w:rsidRDefault="00521BF7" w:rsidP="00B94E33">
      <w:pPr>
        <w:spacing w:line="276" w:lineRule="auto"/>
        <w:ind w:firstLine="0"/>
        <w:jc w:val="both"/>
        <w:rPr>
          <w:rFonts w:ascii="Cambria" w:hAnsi="Cambria"/>
          <w:sz w:val="24"/>
          <w:szCs w:val="24"/>
        </w:rPr>
      </w:pPr>
      <w:r w:rsidRPr="00724E71">
        <w:rPr>
          <w:rFonts w:ascii="Cambria" w:hAnsi="Cambria"/>
          <w:sz w:val="24"/>
          <w:szCs w:val="24"/>
        </w:rPr>
        <w:t xml:space="preserve">Για την κάλυψη των επιχειρησιακών αναγκών αξιοποιούνται μέχρι σήμερα 26 κέντρα επιχειρήσεων, 26 </w:t>
      </w:r>
      <w:r w:rsidR="00A55934" w:rsidRPr="00724E71">
        <w:rPr>
          <w:rFonts w:ascii="Cambria" w:hAnsi="Cambria"/>
          <w:sz w:val="24"/>
          <w:szCs w:val="24"/>
        </w:rPr>
        <w:t xml:space="preserve">συστήματα μη επανδρωμένων αεροσκαφών και 104 εκπαιδευμένοι χειριστές </w:t>
      </w:r>
      <w:r w:rsidR="00A55934" w:rsidRPr="00724E71">
        <w:rPr>
          <w:rFonts w:ascii="Cambria" w:hAnsi="Cambria"/>
          <w:sz w:val="24"/>
          <w:szCs w:val="24"/>
          <w:lang w:val="en-US"/>
        </w:rPr>
        <w:t>drones</w:t>
      </w:r>
      <w:r w:rsidR="00A55934" w:rsidRPr="00724E71">
        <w:rPr>
          <w:rFonts w:ascii="Cambria" w:hAnsi="Cambria"/>
          <w:sz w:val="24"/>
          <w:szCs w:val="24"/>
        </w:rPr>
        <w:t xml:space="preserve">, ενώ θα αξιοποιηθούν ακόμη 9 κέντρα επιχειρήσεων, 9 συστήματα μη επανδρωμένων αεροσκαφών και 36 εκπαιδευμένοι χειριστές </w:t>
      </w:r>
      <w:r w:rsidR="00A55934" w:rsidRPr="00724E71">
        <w:rPr>
          <w:rFonts w:ascii="Cambria" w:hAnsi="Cambria"/>
          <w:sz w:val="24"/>
          <w:szCs w:val="24"/>
          <w:lang w:val="en-US"/>
        </w:rPr>
        <w:t>drones</w:t>
      </w:r>
      <w:r w:rsidR="00A55934" w:rsidRPr="00724E71">
        <w:rPr>
          <w:rFonts w:ascii="Cambria" w:hAnsi="Cambria"/>
          <w:sz w:val="24"/>
          <w:szCs w:val="24"/>
        </w:rPr>
        <w:t>.</w:t>
      </w:r>
    </w:p>
    <w:p w14:paraId="455AD553" w14:textId="77777777" w:rsidR="00521BF7" w:rsidRPr="00724E71" w:rsidRDefault="00521BF7" w:rsidP="00EE20F4">
      <w:pPr>
        <w:ind w:firstLine="0"/>
        <w:jc w:val="both"/>
        <w:rPr>
          <w:rFonts w:ascii="Cambria" w:hAnsi="Cambria"/>
          <w:sz w:val="24"/>
          <w:szCs w:val="24"/>
        </w:rPr>
      </w:pPr>
    </w:p>
    <w:sectPr w:rsidR="00521BF7" w:rsidRPr="00724E7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A9C82" w14:textId="77777777" w:rsidR="00636A11" w:rsidRDefault="00636A11">
      <w:r>
        <w:separator/>
      </w:r>
    </w:p>
  </w:endnote>
  <w:endnote w:type="continuationSeparator" w:id="0">
    <w:p w14:paraId="2A59798E" w14:textId="77777777" w:rsidR="00636A11" w:rsidRDefault="00636A11">
      <w:r>
        <w:continuationSeparator/>
      </w:r>
    </w:p>
  </w:endnote>
  <w:endnote w:type="continuationNotice" w:id="1">
    <w:p w14:paraId="1C7FAAF6" w14:textId="77777777" w:rsidR="00636A11" w:rsidRDefault="0063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3C78" w14:textId="77777777" w:rsidR="00883D99" w:rsidRDefault="00C55EC4">
    <w:pPr>
      <w:pBdr>
        <w:top w:val="nil"/>
        <w:left w:val="nil"/>
        <w:bottom w:val="nil"/>
        <w:right w:val="nil"/>
        <w:between w:val="nil"/>
      </w:pBdr>
      <w:tabs>
        <w:tab w:val="center" w:pos="4680"/>
        <w:tab w:val="right" w:pos="9360"/>
      </w:tabs>
      <w:ind w:hanging="2"/>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807D8">
      <w:rPr>
        <w:noProof/>
        <w:color w:val="000000"/>
        <w:sz w:val="22"/>
        <w:szCs w:val="22"/>
      </w:rPr>
      <w:t>1</w:t>
    </w:r>
    <w:r>
      <w:rPr>
        <w:color w:val="000000"/>
        <w:sz w:val="22"/>
        <w:szCs w:val="22"/>
      </w:rPr>
      <w:fldChar w:fldCharType="end"/>
    </w:r>
  </w:p>
  <w:p w14:paraId="2C40AB53" w14:textId="77777777" w:rsidR="00883D99" w:rsidRDefault="00883D99">
    <w:pPr>
      <w:pBdr>
        <w:top w:val="nil"/>
        <w:left w:val="nil"/>
        <w:bottom w:val="nil"/>
        <w:right w:val="nil"/>
        <w:between w:val="nil"/>
      </w:pBdr>
      <w:tabs>
        <w:tab w:val="center" w:pos="4680"/>
        <w:tab w:val="right" w:pos="9360"/>
      </w:tabs>
      <w:ind w:hanging="2"/>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CAE7" w14:textId="77777777" w:rsidR="00636A11" w:rsidRDefault="00636A11">
      <w:r>
        <w:separator/>
      </w:r>
    </w:p>
  </w:footnote>
  <w:footnote w:type="continuationSeparator" w:id="0">
    <w:p w14:paraId="41A3270B" w14:textId="77777777" w:rsidR="00636A11" w:rsidRDefault="00636A11">
      <w:r>
        <w:continuationSeparator/>
      </w:r>
    </w:p>
  </w:footnote>
  <w:footnote w:type="continuationNotice" w:id="1">
    <w:p w14:paraId="2BE4E8C7" w14:textId="77777777" w:rsidR="00636A11" w:rsidRDefault="00636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34BD"/>
    <w:multiLevelType w:val="multilevel"/>
    <w:tmpl w:val="E988AB8E"/>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941BB"/>
    <w:multiLevelType w:val="multilevel"/>
    <w:tmpl w:val="E7CC292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01999"/>
    <w:multiLevelType w:val="hybridMultilevel"/>
    <w:tmpl w:val="534AB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7A1AFC"/>
    <w:multiLevelType w:val="hybridMultilevel"/>
    <w:tmpl w:val="29AAE814"/>
    <w:lvl w:ilvl="0" w:tplc="F4948C56">
      <w:start w:val="5"/>
      <w:numFmt w:val="bullet"/>
      <w:lvlText w:val="-"/>
      <w:lvlJc w:val="left"/>
      <w:pPr>
        <w:ind w:left="720" w:hanging="360"/>
      </w:pPr>
      <w:rPr>
        <w:rFonts w:ascii="Calibri" w:eastAsiaTheme="minorHAnsi" w:hAnsi="Calibri" w:cstheme="minorHAnsi" w:hint="default"/>
        <w:b/>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AB2437"/>
    <w:multiLevelType w:val="hybridMultilevel"/>
    <w:tmpl w:val="A920D604"/>
    <w:lvl w:ilvl="0" w:tplc="04080001">
      <w:start w:val="1"/>
      <w:numFmt w:val="bullet"/>
      <w:lvlText w:val=""/>
      <w:lvlJc w:val="left"/>
      <w:pPr>
        <w:ind w:left="1079" w:hanging="360"/>
      </w:pPr>
      <w:rPr>
        <w:rFonts w:ascii="Symbol" w:hAnsi="Symbol" w:hint="default"/>
      </w:rPr>
    </w:lvl>
    <w:lvl w:ilvl="1" w:tplc="EF9CBE72">
      <w:numFmt w:val="bullet"/>
      <w:lvlText w:val="-"/>
      <w:lvlJc w:val="left"/>
      <w:pPr>
        <w:ind w:left="1799" w:hanging="360"/>
      </w:pPr>
      <w:rPr>
        <w:rFonts w:ascii="Cambria" w:eastAsiaTheme="minorHAnsi" w:hAnsi="Cambria" w:cstheme="minorBidi" w:hint="default"/>
      </w:rPr>
    </w:lvl>
    <w:lvl w:ilvl="2" w:tplc="04080005" w:tentative="1">
      <w:start w:val="1"/>
      <w:numFmt w:val="bullet"/>
      <w:lvlText w:val=""/>
      <w:lvlJc w:val="left"/>
      <w:pPr>
        <w:ind w:left="2519" w:hanging="360"/>
      </w:pPr>
      <w:rPr>
        <w:rFonts w:ascii="Wingdings" w:hAnsi="Wingdings" w:hint="default"/>
      </w:rPr>
    </w:lvl>
    <w:lvl w:ilvl="3" w:tplc="04080001" w:tentative="1">
      <w:start w:val="1"/>
      <w:numFmt w:val="bullet"/>
      <w:lvlText w:val=""/>
      <w:lvlJc w:val="left"/>
      <w:pPr>
        <w:ind w:left="3239" w:hanging="360"/>
      </w:pPr>
      <w:rPr>
        <w:rFonts w:ascii="Symbol" w:hAnsi="Symbol" w:hint="default"/>
      </w:rPr>
    </w:lvl>
    <w:lvl w:ilvl="4" w:tplc="04080003" w:tentative="1">
      <w:start w:val="1"/>
      <w:numFmt w:val="bullet"/>
      <w:lvlText w:val="o"/>
      <w:lvlJc w:val="left"/>
      <w:pPr>
        <w:ind w:left="3959" w:hanging="360"/>
      </w:pPr>
      <w:rPr>
        <w:rFonts w:ascii="Courier New" w:hAnsi="Courier New" w:cs="Courier New" w:hint="default"/>
      </w:rPr>
    </w:lvl>
    <w:lvl w:ilvl="5" w:tplc="04080005" w:tentative="1">
      <w:start w:val="1"/>
      <w:numFmt w:val="bullet"/>
      <w:lvlText w:val=""/>
      <w:lvlJc w:val="left"/>
      <w:pPr>
        <w:ind w:left="4679" w:hanging="360"/>
      </w:pPr>
      <w:rPr>
        <w:rFonts w:ascii="Wingdings" w:hAnsi="Wingdings" w:hint="default"/>
      </w:rPr>
    </w:lvl>
    <w:lvl w:ilvl="6" w:tplc="04080001" w:tentative="1">
      <w:start w:val="1"/>
      <w:numFmt w:val="bullet"/>
      <w:lvlText w:val=""/>
      <w:lvlJc w:val="left"/>
      <w:pPr>
        <w:ind w:left="5399" w:hanging="360"/>
      </w:pPr>
      <w:rPr>
        <w:rFonts w:ascii="Symbol" w:hAnsi="Symbol" w:hint="default"/>
      </w:rPr>
    </w:lvl>
    <w:lvl w:ilvl="7" w:tplc="04080003" w:tentative="1">
      <w:start w:val="1"/>
      <w:numFmt w:val="bullet"/>
      <w:lvlText w:val="o"/>
      <w:lvlJc w:val="left"/>
      <w:pPr>
        <w:ind w:left="6119" w:hanging="360"/>
      </w:pPr>
      <w:rPr>
        <w:rFonts w:ascii="Courier New" w:hAnsi="Courier New" w:cs="Courier New" w:hint="default"/>
      </w:rPr>
    </w:lvl>
    <w:lvl w:ilvl="8" w:tplc="04080005" w:tentative="1">
      <w:start w:val="1"/>
      <w:numFmt w:val="bullet"/>
      <w:lvlText w:val=""/>
      <w:lvlJc w:val="left"/>
      <w:pPr>
        <w:ind w:left="6839" w:hanging="360"/>
      </w:pPr>
      <w:rPr>
        <w:rFonts w:ascii="Wingdings" w:hAnsi="Wingdings" w:hint="default"/>
      </w:rPr>
    </w:lvl>
  </w:abstractNum>
  <w:abstractNum w:abstractNumId="5" w15:restartNumberingAfterBreak="0">
    <w:nsid w:val="24881C22"/>
    <w:multiLevelType w:val="hybridMultilevel"/>
    <w:tmpl w:val="F878AE9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2D6D67C0"/>
    <w:multiLevelType w:val="hybridMultilevel"/>
    <w:tmpl w:val="17B49AB2"/>
    <w:lvl w:ilvl="0" w:tplc="04080001">
      <w:start w:val="1"/>
      <w:numFmt w:val="bullet"/>
      <w:lvlText w:val=""/>
      <w:lvlJc w:val="left"/>
      <w:pPr>
        <w:ind w:left="1079" w:hanging="360"/>
      </w:pPr>
      <w:rPr>
        <w:rFonts w:ascii="Symbol" w:hAnsi="Symbol" w:hint="default"/>
      </w:rPr>
    </w:lvl>
    <w:lvl w:ilvl="1" w:tplc="04080003" w:tentative="1">
      <w:start w:val="1"/>
      <w:numFmt w:val="bullet"/>
      <w:lvlText w:val="o"/>
      <w:lvlJc w:val="left"/>
      <w:pPr>
        <w:ind w:left="1799" w:hanging="360"/>
      </w:pPr>
      <w:rPr>
        <w:rFonts w:ascii="Courier New" w:hAnsi="Courier New" w:cs="Courier New" w:hint="default"/>
      </w:rPr>
    </w:lvl>
    <w:lvl w:ilvl="2" w:tplc="04080005" w:tentative="1">
      <w:start w:val="1"/>
      <w:numFmt w:val="bullet"/>
      <w:lvlText w:val=""/>
      <w:lvlJc w:val="left"/>
      <w:pPr>
        <w:ind w:left="2519" w:hanging="360"/>
      </w:pPr>
      <w:rPr>
        <w:rFonts w:ascii="Wingdings" w:hAnsi="Wingdings" w:hint="default"/>
      </w:rPr>
    </w:lvl>
    <w:lvl w:ilvl="3" w:tplc="04080001" w:tentative="1">
      <w:start w:val="1"/>
      <w:numFmt w:val="bullet"/>
      <w:lvlText w:val=""/>
      <w:lvlJc w:val="left"/>
      <w:pPr>
        <w:ind w:left="3239" w:hanging="360"/>
      </w:pPr>
      <w:rPr>
        <w:rFonts w:ascii="Symbol" w:hAnsi="Symbol" w:hint="default"/>
      </w:rPr>
    </w:lvl>
    <w:lvl w:ilvl="4" w:tplc="04080003" w:tentative="1">
      <w:start w:val="1"/>
      <w:numFmt w:val="bullet"/>
      <w:lvlText w:val="o"/>
      <w:lvlJc w:val="left"/>
      <w:pPr>
        <w:ind w:left="3959" w:hanging="360"/>
      </w:pPr>
      <w:rPr>
        <w:rFonts w:ascii="Courier New" w:hAnsi="Courier New" w:cs="Courier New" w:hint="default"/>
      </w:rPr>
    </w:lvl>
    <w:lvl w:ilvl="5" w:tplc="04080005" w:tentative="1">
      <w:start w:val="1"/>
      <w:numFmt w:val="bullet"/>
      <w:lvlText w:val=""/>
      <w:lvlJc w:val="left"/>
      <w:pPr>
        <w:ind w:left="4679" w:hanging="360"/>
      </w:pPr>
      <w:rPr>
        <w:rFonts w:ascii="Wingdings" w:hAnsi="Wingdings" w:hint="default"/>
      </w:rPr>
    </w:lvl>
    <w:lvl w:ilvl="6" w:tplc="04080001" w:tentative="1">
      <w:start w:val="1"/>
      <w:numFmt w:val="bullet"/>
      <w:lvlText w:val=""/>
      <w:lvlJc w:val="left"/>
      <w:pPr>
        <w:ind w:left="5399" w:hanging="360"/>
      </w:pPr>
      <w:rPr>
        <w:rFonts w:ascii="Symbol" w:hAnsi="Symbol" w:hint="default"/>
      </w:rPr>
    </w:lvl>
    <w:lvl w:ilvl="7" w:tplc="04080003" w:tentative="1">
      <w:start w:val="1"/>
      <w:numFmt w:val="bullet"/>
      <w:lvlText w:val="o"/>
      <w:lvlJc w:val="left"/>
      <w:pPr>
        <w:ind w:left="6119" w:hanging="360"/>
      </w:pPr>
      <w:rPr>
        <w:rFonts w:ascii="Courier New" w:hAnsi="Courier New" w:cs="Courier New" w:hint="default"/>
      </w:rPr>
    </w:lvl>
    <w:lvl w:ilvl="8" w:tplc="04080005" w:tentative="1">
      <w:start w:val="1"/>
      <w:numFmt w:val="bullet"/>
      <w:lvlText w:val=""/>
      <w:lvlJc w:val="left"/>
      <w:pPr>
        <w:ind w:left="6839" w:hanging="360"/>
      </w:pPr>
      <w:rPr>
        <w:rFonts w:ascii="Wingdings" w:hAnsi="Wingdings" w:hint="default"/>
      </w:rPr>
    </w:lvl>
  </w:abstractNum>
  <w:abstractNum w:abstractNumId="7" w15:restartNumberingAfterBreak="0">
    <w:nsid w:val="308A555C"/>
    <w:multiLevelType w:val="hybridMultilevel"/>
    <w:tmpl w:val="CCE872BA"/>
    <w:lvl w:ilvl="0" w:tplc="EAAEC370">
      <w:start w:val="1"/>
      <w:numFmt w:val="decimal"/>
      <w:lvlText w:val="%1."/>
      <w:lvlJc w:val="left"/>
      <w:pPr>
        <w:ind w:left="792" w:hanging="360"/>
      </w:pPr>
      <w:rPr>
        <w:b/>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8" w15:restartNumberingAfterBreak="0">
    <w:nsid w:val="31E1423A"/>
    <w:multiLevelType w:val="hybridMultilevel"/>
    <w:tmpl w:val="F16C627E"/>
    <w:lvl w:ilvl="0" w:tplc="04080001">
      <w:start w:val="1"/>
      <w:numFmt w:val="bullet"/>
      <w:lvlText w:val=""/>
      <w:lvlJc w:val="left"/>
      <w:pPr>
        <w:ind w:left="1079" w:hanging="360"/>
      </w:pPr>
      <w:rPr>
        <w:rFonts w:ascii="Symbol" w:hAnsi="Symbol" w:hint="default"/>
      </w:rPr>
    </w:lvl>
    <w:lvl w:ilvl="1" w:tplc="04080003" w:tentative="1">
      <w:start w:val="1"/>
      <w:numFmt w:val="bullet"/>
      <w:lvlText w:val="o"/>
      <w:lvlJc w:val="left"/>
      <w:pPr>
        <w:ind w:left="1799" w:hanging="360"/>
      </w:pPr>
      <w:rPr>
        <w:rFonts w:ascii="Courier New" w:hAnsi="Courier New" w:cs="Courier New" w:hint="default"/>
      </w:rPr>
    </w:lvl>
    <w:lvl w:ilvl="2" w:tplc="04080005" w:tentative="1">
      <w:start w:val="1"/>
      <w:numFmt w:val="bullet"/>
      <w:lvlText w:val=""/>
      <w:lvlJc w:val="left"/>
      <w:pPr>
        <w:ind w:left="2519" w:hanging="360"/>
      </w:pPr>
      <w:rPr>
        <w:rFonts w:ascii="Wingdings" w:hAnsi="Wingdings" w:hint="default"/>
      </w:rPr>
    </w:lvl>
    <w:lvl w:ilvl="3" w:tplc="04080001" w:tentative="1">
      <w:start w:val="1"/>
      <w:numFmt w:val="bullet"/>
      <w:lvlText w:val=""/>
      <w:lvlJc w:val="left"/>
      <w:pPr>
        <w:ind w:left="3239" w:hanging="360"/>
      </w:pPr>
      <w:rPr>
        <w:rFonts w:ascii="Symbol" w:hAnsi="Symbol" w:hint="default"/>
      </w:rPr>
    </w:lvl>
    <w:lvl w:ilvl="4" w:tplc="04080003" w:tentative="1">
      <w:start w:val="1"/>
      <w:numFmt w:val="bullet"/>
      <w:lvlText w:val="o"/>
      <w:lvlJc w:val="left"/>
      <w:pPr>
        <w:ind w:left="3959" w:hanging="360"/>
      </w:pPr>
      <w:rPr>
        <w:rFonts w:ascii="Courier New" w:hAnsi="Courier New" w:cs="Courier New" w:hint="default"/>
      </w:rPr>
    </w:lvl>
    <w:lvl w:ilvl="5" w:tplc="04080005" w:tentative="1">
      <w:start w:val="1"/>
      <w:numFmt w:val="bullet"/>
      <w:lvlText w:val=""/>
      <w:lvlJc w:val="left"/>
      <w:pPr>
        <w:ind w:left="4679" w:hanging="360"/>
      </w:pPr>
      <w:rPr>
        <w:rFonts w:ascii="Wingdings" w:hAnsi="Wingdings" w:hint="default"/>
      </w:rPr>
    </w:lvl>
    <w:lvl w:ilvl="6" w:tplc="04080001" w:tentative="1">
      <w:start w:val="1"/>
      <w:numFmt w:val="bullet"/>
      <w:lvlText w:val=""/>
      <w:lvlJc w:val="left"/>
      <w:pPr>
        <w:ind w:left="5399" w:hanging="360"/>
      </w:pPr>
      <w:rPr>
        <w:rFonts w:ascii="Symbol" w:hAnsi="Symbol" w:hint="default"/>
      </w:rPr>
    </w:lvl>
    <w:lvl w:ilvl="7" w:tplc="04080003" w:tentative="1">
      <w:start w:val="1"/>
      <w:numFmt w:val="bullet"/>
      <w:lvlText w:val="o"/>
      <w:lvlJc w:val="left"/>
      <w:pPr>
        <w:ind w:left="6119" w:hanging="360"/>
      </w:pPr>
      <w:rPr>
        <w:rFonts w:ascii="Courier New" w:hAnsi="Courier New" w:cs="Courier New" w:hint="default"/>
      </w:rPr>
    </w:lvl>
    <w:lvl w:ilvl="8" w:tplc="04080005" w:tentative="1">
      <w:start w:val="1"/>
      <w:numFmt w:val="bullet"/>
      <w:lvlText w:val=""/>
      <w:lvlJc w:val="left"/>
      <w:pPr>
        <w:ind w:left="6839" w:hanging="360"/>
      </w:pPr>
      <w:rPr>
        <w:rFonts w:ascii="Wingdings" w:hAnsi="Wingdings" w:hint="default"/>
      </w:rPr>
    </w:lvl>
  </w:abstractNum>
  <w:abstractNum w:abstractNumId="9" w15:restartNumberingAfterBreak="0">
    <w:nsid w:val="3A3D6FFC"/>
    <w:multiLevelType w:val="hybridMultilevel"/>
    <w:tmpl w:val="B9C673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4CCE4084"/>
    <w:multiLevelType w:val="hybridMultilevel"/>
    <w:tmpl w:val="CDBAD344"/>
    <w:lvl w:ilvl="0" w:tplc="D548A9C8">
      <w:start w:val="1"/>
      <w:numFmt w:val="decimal"/>
      <w:lvlText w:val="%1."/>
      <w:lvlJc w:val="left"/>
      <w:pPr>
        <w:ind w:left="359" w:hanging="360"/>
      </w:pPr>
      <w:rPr>
        <w:rFonts w:hint="default"/>
      </w:rPr>
    </w:lvl>
    <w:lvl w:ilvl="1" w:tplc="04080019" w:tentative="1">
      <w:start w:val="1"/>
      <w:numFmt w:val="lowerLetter"/>
      <w:lvlText w:val="%2."/>
      <w:lvlJc w:val="left"/>
      <w:pPr>
        <w:ind w:left="1079" w:hanging="360"/>
      </w:pPr>
    </w:lvl>
    <w:lvl w:ilvl="2" w:tplc="0408001B" w:tentative="1">
      <w:start w:val="1"/>
      <w:numFmt w:val="lowerRoman"/>
      <w:lvlText w:val="%3."/>
      <w:lvlJc w:val="right"/>
      <w:pPr>
        <w:ind w:left="1799" w:hanging="180"/>
      </w:pPr>
    </w:lvl>
    <w:lvl w:ilvl="3" w:tplc="0408000F" w:tentative="1">
      <w:start w:val="1"/>
      <w:numFmt w:val="decimal"/>
      <w:lvlText w:val="%4."/>
      <w:lvlJc w:val="left"/>
      <w:pPr>
        <w:ind w:left="2519" w:hanging="360"/>
      </w:pPr>
    </w:lvl>
    <w:lvl w:ilvl="4" w:tplc="04080019" w:tentative="1">
      <w:start w:val="1"/>
      <w:numFmt w:val="lowerLetter"/>
      <w:lvlText w:val="%5."/>
      <w:lvlJc w:val="left"/>
      <w:pPr>
        <w:ind w:left="3239" w:hanging="360"/>
      </w:pPr>
    </w:lvl>
    <w:lvl w:ilvl="5" w:tplc="0408001B" w:tentative="1">
      <w:start w:val="1"/>
      <w:numFmt w:val="lowerRoman"/>
      <w:lvlText w:val="%6."/>
      <w:lvlJc w:val="right"/>
      <w:pPr>
        <w:ind w:left="3959" w:hanging="180"/>
      </w:pPr>
    </w:lvl>
    <w:lvl w:ilvl="6" w:tplc="0408000F" w:tentative="1">
      <w:start w:val="1"/>
      <w:numFmt w:val="decimal"/>
      <w:lvlText w:val="%7."/>
      <w:lvlJc w:val="left"/>
      <w:pPr>
        <w:ind w:left="4679" w:hanging="360"/>
      </w:pPr>
    </w:lvl>
    <w:lvl w:ilvl="7" w:tplc="04080019" w:tentative="1">
      <w:start w:val="1"/>
      <w:numFmt w:val="lowerLetter"/>
      <w:lvlText w:val="%8."/>
      <w:lvlJc w:val="left"/>
      <w:pPr>
        <w:ind w:left="5399" w:hanging="360"/>
      </w:pPr>
    </w:lvl>
    <w:lvl w:ilvl="8" w:tplc="0408001B" w:tentative="1">
      <w:start w:val="1"/>
      <w:numFmt w:val="lowerRoman"/>
      <w:lvlText w:val="%9."/>
      <w:lvlJc w:val="right"/>
      <w:pPr>
        <w:ind w:left="6119" w:hanging="180"/>
      </w:pPr>
    </w:lvl>
  </w:abstractNum>
  <w:abstractNum w:abstractNumId="11" w15:restartNumberingAfterBreak="0">
    <w:nsid w:val="52821AFA"/>
    <w:multiLevelType w:val="multilevel"/>
    <w:tmpl w:val="1D70ABB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A42FCA"/>
    <w:multiLevelType w:val="multilevel"/>
    <w:tmpl w:val="4D46D96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843347"/>
    <w:multiLevelType w:val="multilevel"/>
    <w:tmpl w:val="C33EDE9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645F41"/>
    <w:multiLevelType w:val="hybridMultilevel"/>
    <w:tmpl w:val="CDE444F2"/>
    <w:lvl w:ilvl="0" w:tplc="04080001">
      <w:start w:val="1"/>
      <w:numFmt w:val="bullet"/>
      <w:lvlText w:val=""/>
      <w:lvlJc w:val="left"/>
      <w:pPr>
        <w:ind w:left="1512" w:hanging="360"/>
      </w:pPr>
      <w:rPr>
        <w:rFonts w:ascii="Symbol" w:hAnsi="Symbol" w:hint="default"/>
      </w:rPr>
    </w:lvl>
    <w:lvl w:ilvl="1" w:tplc="04080003" w:tentative="1">
      <w:start w:val="1"/>
      <w:numFmt w:val="bullet"/>
      <w:lvlText w:val="o"/>
      <w:lvlJc w:val="left"/>
      <w:pPr>
        <w:ind w:left="2232" w:hanging="360"/>
      </w:pPr>
      <w:rPr>
        <w:rFonts w:ascii="Courier New" w:hAnsi="Courier New" w:cs="Courier New" w:hint="default"/>
      </w:rPr>
    </w:lvl>
    <w:lvl w:ilvl="2" w:tplc="04080005" w:tentative="1">
      <w:start w:val="1"/>
      <w:numFmt w:val="bullet"/>
      <w:lvlText w:val=""/>
      <w:lvlJc w:val="left"/>
      <w:pPr>
        <w:ind w:left="2952" w:hanging="360"/>
      </w:pPr>
      <w:rPr>
        <w:rFonts w:ascii="Wingdings" w:hAnsi="Wingdings" w:hint="default"/>
      </w:rPr>
    </w:lvl>
    <w:lvl w:ilvl="3" w:tplc="04080001" w:tentative="1">
      <w:start w:val="1"/>
      <w:numFmt w:val="bullet"/>
      <w:lvlText w:val=""/>
      <w:lvlJc w:val="left"/>
      <w:pPr>
        <w:ind w:left="3672" w:hanging="360"/>
      </w:pPr>
      <w:rPr>
        <w:rFonts w:ascii="Symbol" w:hAnsi="Symbol" w:hint="default"/>
      </w:rPr>
    </w:lvl>
    <w:lvl w:ilvl="4" w:tplc="04080003" w:tentative="1">
      <w:start w:val="1"/>
      <w:numFmt w:val="bullet"/>
      <w:lvlText w:val="o"/>
      <w:lvlJc w:val="left"/>
      <w:pPr>
        <w:ind w:left="4392" w:hanging="360"/>
      </w:pPr>
      <w:rPr>
        <w:rFonts w:ascii="Courier New" w:hAnsi="Courier New" w:cs="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cs="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15" w15:restartNumberingAfterBreak="0">
    <w:nsid w:val="6FD63086"/>
    <w:multiLevelType w:val="hybridMultilevel"/>
    <w:tmpl w:val="74BE2C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4CF0AC9"/>
    <w:multiLevelType w:val="hybridMultilevel"/>
    <w:tmpl w:val="B6F692EC"/>
    <w:lvl w:ilvl="0" w:tplc="A6F69F6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76D5130C"/>
    <w:multiLevelType w:val="multilevel"/>
    <w:tmpl w:val="E2E64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BA6630F"/>
    <w:multiLevelType w:val="multilevel"/>
    <w:tmpl w:val="0DC8FDDE"/>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9660D1"/>
    <w:multiLevelType w:val="hybridMultilevel"/>
    <w:tmpl w:val="2EDE6D4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7D434B36"/>
    <w:multiLevelType w:val="hybridMultilevel"/>
    <w:tmpl w:val="4AE245B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16cid:durableId="1362823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813422">
    <w:abstractNumId w:val="0"/>
  </w:num>
  <w:num w:numId="3" w16cid:durableId="392701094">
    <w:abstractNumId w:val="11"/>
  </w:num>
  <w:num w:numId="4" w16cid:durableId="385884308">
    <w:abstractNumId w:val="12"/>
  </w:num>
  <w:num w:numId="5" w16cid:durableId="830371935">
    <w:abstractNumId w:val="18"/>
  </w:num>
  <w:num w:numId="6" w16cid:durableId="621425572">
    <w:abstractNumId w:val="1"/>
  </w:num>
  <w:num w:numId="7" w16cid:durableId="880558438">
    <w:abstractNumId w:val="13"/>
  </w:num>
  <w:num w:numId="8" w16cid:durableId="901211567">
    <w:abstractNumId w:val="3"/>
  </w:num>
  <w:num w:numId="9" w16cid:durableId="564341872">
    <w:abstractNumId w:val="17"/>
  </w:num>
  <w:num w:numId="10" w16cid:durableId="31854954">
    <w:abstractNumId w:val="2"/>
  </w:num>
  <w:num w:numId="11" w16cid:durableId="1933775888">
    <w:abstractNumId w:val="19"/>
  </w:num>
  <w:num w:numId="12" w16cid:durableId="1999730577">
    <w:abstractNumId w:val="5"/>
  </w:num>
  <w:num w:numId="13" w16cid:durableId="1362323842">
    <w:abstractNumId w:val="20"/>
  </w:num>
  <w:num w:numId="14" w16cid:durableId="1160845846">
    <w:abstractNumId w:val="16"/>
  </w:num>
  <w:num w:numId="15" w16cid:durableId="799152055">
    <w:abstractNumId w:val="10"/>
  </w:num>
  <w:num w:numId="16" w16cid:durableId="1882477895">
    <w:abstractNumId w:val="9"/>
  </w:num>
  <w:num w:numId="17" w16cid:durableId="1824931944">
    <w:abstractNumId w:val="4"/>
  </w:num>
  <w:num w:numId="18" w16cid:durableId="600839227">
    <w:abstractNumId w:val="6"/>
  </w:num>
  <w:num w:numId="19" w16cid:durableId="1839536967">
    <w:abstractNumId w:val="8"/>
  </w:num>
  <w:num w:numId="20" w16cid:durableId="992412671">
    <w:abstractNumId w:val="7"/>
  </w:num>
  <w:num w:numId="21" w16cid:durableId="608196351">
    <w:abstractNumId w:val="14"/>
  </w:num>
  <w:num w:numId="22" w16cid:durableId="1327636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99"/>
    <w:rsid w:val="00001EDE"/>
    <w:rsid w:val="00002BFD"/>
    <w:rsid w:val="0000456E"/>
    <w:rsid w:val="00004B92"/>
    <w:rsid w:val="00005F61"/>
    <w:rsid w:val="000073E1"/>
    <w:rsid w:val="00007C4A"/>
    <w:rsid w:val="000146A7"/>
    <w:rsid w:val="000162E9"/>
    <w:rsid w:val="00016C04"/>
    <w:rsid w:val="000204C8"/>
    <w:rsid w:val="00024011"/>
    <w:rsid w:val="00025341"/>
    <w:rsid w:val="0002691F"/>
    <w:rsid w:val="00030282"/>
    <w:rsid w:val="00030CB0"/>
    <w:rsid w:val="00033661"/>
    <w:rsid w:val="000354F0"/>
    <w:rsid w:val="00040734"/>
    <w:rsid w:val="000420C6"/>
    <w:rsid w:val="00043093"/>
    <w:rsid w:val="00043258"/>
    <w:rsid w:val="000452B5"/>
    <w:rsid w:val="00050FA2"/>
    <w:rsid w:val="00052A33"/>
    <w:rsid w:val="0005415F"/>
    <w:rsid w:val="00055634"/>
    <w:rsid w:val="00056DAB"/>
    <w:rsid w:val="00057F4D"/>
    <w:rsid w:val="000656E8"/>
    <w:rsid w:val="000669A8"/>
    <w:rsid w:val="00066F66"/>
    <w:rsid w:val="00067D51"/>
    <w:rsid w:val="00073240"/>
    <w:rsid w:val="00076421"/>
    <w:rsid w:val="00077A29"/>
    <w:rsid w:val="00082B3A"/>
    <w:rsid w:val="000858E4"/>
    <w:rsid w:val="000864F7"/>
    <w:rsid w:val="0008696A"/>
    <w:rsid w:val="00090585"/>
    <w:rsid w:val="00093C2E"/>
    <w:rsid w:val="000947F6"/>
    <w:rsid w:val="0009641D"/>
    <w:rsid w:val="00097BB9"/>
    <w:rsid w:val="000A00FE"/>
    <w:rsid w:val="000A03FE"/>
    <w:rsid w:val="000A3BA9"/>
    <w:rsid w:val="000A5411"/>
    <w:rsid w:val="000A5534"/>
    <w:rsid w:val="000A6044"/>
    <w:rsid w:val="000A7B15"/>
    <w:rsid w:val="000B1F6A"/>
    <w:rsid w:val="000B30DC"/>
    <w:rsid w:val="000B7317"/>
    <w:rsid w:val="000B768C"/>
    <w:rsid w:val="000C1AA5"/>
    <w:rsid w:val="000C3179"/>
    <w:rsid w:val="000C5D02"/>
    <w:rsid w:val="000C6C10"/>
    <w:rsid w:val="000C7633"/>
    <w:rsid w:val="000C76A0"/>
    <w:rsid w:val="000C7A22"/>
    <w:rsid w:val="000D1E20"/>
    <w:rsid w:val="000D3BD1"/>
    <w:rsid w:val="000D42E4"/>
    <w:rsid w:val="000D4EB1"/>
    <w:rsid w:val="000D6686"/>
    <w:rsid w:val="000E0A14"/>
    <w:rsid w:val="000E1E25"/>
    <w:rsid w:val="000E53C2"/>
    <w:rsid w:val="000E588E"/>
    <w:rsid w:val="000E7EB2"/>
    <w:rsid w:val="000F2EB5"/>
    <w:rsid w:val="000F4370"/>
    <w:rsid w:val="000F5B43"/>
    <w:rsid w:val="000F77ED"/>
    <w:rsid w:val="0010156F"/>
    <w:rsid w:val="00101A6C"/>
    <w:rsid w:val="00102F13"/>
    <w:rsid w:val="00103102"/>
    <w:rsid w:val="00103AC2"/>
    <w:rsid w:val="00111674"/>
    <w:rsid w:val="001152BE"/>
    <w:rsid w:val="00116CA3"/>
    <w:rsid w:val="00122993"/>
    <w:rsid w:val="001245BC"/>
    <w:rsid w:val="00124D0F"/>
    <w:rsid w:val="00125E64"/>
    <w:rsid w:val="00126E91"/>
    <w:rsid w:val="0012724A"/>
    <w:rsid w:val="00127C86"/>
    <w:rsid w:val="00131919"/>
    <w:rsid w:val="00133365"/>
    <w:rsid w:val="001333BE"/>
    <w:rsid w:val="00140372"/>
    <w:rsid w:val="00142BCA"/>
    <w:rsid w:val="00146803"/>
    <w:rsid w:val="001502C6"/>
    <w:rsid w:val="001518A2"/>
    <w:rsid w:val="00151B42"/>
    <w:rsid w:val="0015336F"/>
    <w:rsid w:val="00155457"/>
    <w:rsid w:val="00157336"/>
    <w:rsid w:val="00157A2B"/>
    <w:rsid w:val="001604B8"/>
    <w:rsid w:val="00170781"/>
    <w:rsid w:val="0017148F"/>
    <w:rsid w:val="00173F47"/>
    <w:rsid w:val="00174816"/>
    <w:rsid w:val="001838B8"/>
    <w:rsid w:val="001843B2"/>
    <w:rsid w:val="00184F0F"/>
    <w:rsid w:val="00190F05"/>
    <w:rsid w:val="00192FFA"/>
    <w:rsid w:val="0019476A"/>
    <w:rsid w:val="001979EA"/>
    <w:rsid w:val="001A1A74"/>
    <w:rsid w:val="001A4315"/>
    <w:rsid w:val="001A74CB"/>
    <w:rsid w:val="001A7ED8"/>
    <w:rsid w:val="001B2323"/>
    <w:rsid w:val="001B2EDC"/>
    <w:rsid w:val="001B5EE2"/>
    <w:rsid w:val="001B7330"/>
    <w:rsid w:val="001C1A28"/>
    <w:rsid w:val="001C3B5F"/>
    <w:rsid w:val="001C45B4"/>
    <w:rsid w:val="001C4637"/>
    <w:rsid w:val="001C7262"/>
    <w:rsid w:val="001D12B3"/>
    <w:rsid w:val="001E208D"/>
    <w:rsid w:val="001E7E34"/>
    <w:rsid w:val="001F042D"/>
    <w:rsid w:val="001F183B"/>
    <w:rsid w:val="001F2F28"/>
    <w:rsid w:val="001F5AB8"/>
    <w:rsid w:val="001F73D8"/>
    <w:rsid w:val="001F7D89"/>
    <w:rsid w:val="00202AA7"/>
    <w:rsid w:val="00202EEB"/>
    <w:rsid w:val="00205335"/>
    <w:rsid w:val="002058F0"/>
    <w:rsid w:val="002074B0"/>
    <w:rsid w:val="00207AD7"/>
    <w:rsid w:val="00210AF4"/>
    <w:rsid w:val="00211030"/>
    <w:rsid w:val="00212F6E"/>
    <w:rsid w:val="0021544B"/>
    <w:rsid w:val="00215595"/>
    <w:rsid w:val="00220E19"/>
    <w:rsid w:val="002217E8"/>
    <w:rsid w:val="00227B72"/>
    <w:rsid w:val="00230CF2"/>
    <w:rsid w:val="00232844"/>
    <w:rsid w:val="0023300F"/>
    <w:rsid w:val="002363D5"/>
    <w:rsid w:val="0023695D"/>
    <w:rsid w:val="00236DC9"/>
    <w:rsid w:val="00237185"/>
    <w:rsid w:val="00240144"/>
    <w:rsid w:val="00240CC3"/>
    <w:rsid w:val="002413D7"/>
    <w:rsid w:val="002426C5"/>
    <w:rsid w:val="00242C0E"/>
    <w:rsid w:val="00242CA6"/>
    <w:rsid w:val="00243D50"/>
    <w:rsid w:val="00254199"/>
    <w:rsid w:val="0025486B"/>
    <w:rsid w:val="00254AF1"/>
    <w:rsid w:val="0026346F"/>
    <w:rsid w:val="0026361C"/>
    <w:rsid w:val="00263D38"/>
    <w:rsid w:val="00265B88"/>
    <w:rsid w:val="00271698"/>
    <w:rsid w:val="00271CA6"/>
    <w:rsid w:val="0027417D"/>
    <w:rsid w:val="00275E85"/>
    <w:rsid w:val="00276F75"/>
    <w:rsid w:val="00280657"/>
    <w:rsid w:val="00283095"/>
    <w:rsid w:val="00291F1B"/>
    <w:rsid w:val="00294105"/>
    <w:rsid w:val="00294331"/>
    <w:rsid w:val="002949A2"/>
    <w:rsid w:val="00297483"/>
    <w:rsid w:val="002A0D3A"/>
    <w:rsid w:val="002A1B39"/>
    <w:rsid w:val="002A2296"/>
    <w:rsid w:val="002A3608"/>
    <w:rsid w:val="002A69CD"/>
    <w:rsid w:val="002A7CAD"/>
    <w:rsid w:val="002B32DE"/>
    <w:rsid w:val="002B514F"/>
    <w:rsid w:val="002B565D"/>
    <w:rsid w:val="002C1C29"/>
    <w:rsid w:val="002C2BCA"/>
    <w:rsid w:val="002C5494"/>
    <w:rsid w:val="002C6EE7"/>
    <w:rsid w:val="002D0660"/>
    <w:rsid w:val="002D13CF"/>
    <w:rsid w:val="002D2A65"/>
    <w:rsid w:val="002D388F"/>
    <w:rsid w:val="002D4189"/>
    <w:rsid w:val="002D490B"/>
    <w:rsid w:val="002D55A3"/>
    <w:rsid w:val="002D644B"/>
    <w:rsid w:val="002E1455"/>
    <w:rsid w:val="002E2B55"/>
    <w:rsid w:val="002E3B2E"/>
    <w:rsid w:val="002E406D"/>
    <w:rsid w:val="002E65A5"/>
    <w:rsid w:val="002E6AC7"/>
    <w:rsid w:val="002F25B8"/>
    <w:rsid w:val="002F5B0B"/>
    <w:rsid w:val="002F5F7D"/>
    <w:rsid w:val="003028F0"/>
    <w:rsid w:val="0030447E"/>
    <w:rsid w:val="00304CB1"/>
    <w:rsid w:val="00305C8F"/>
    <w:rsid w:val="00306030"/>
    <w:rsid w:val="00306676"/>
    <w:rsid w:val="003124A3"/>
    <w:rsid w:val="003131F2"/>
    <w:rsid w:val="0031402E"/>
    <w:rsid w:val="0032179B"/>
    <w:rsid w:val="00322734"/>
    <w:rsid w:val="00323E51"/>
    <w:rsid w:val="003267E8"/>
    <w:rsid w:val="003313EC"/>
    <w:rsid w:val="00332700"/>
    <w:rsid w:val="003333D3"/>
    <w:rsid w:val="00333B07"/>
    <w:rsid w:val="00344DA0"/>
    <w:rsid w:val="003455A3"/>
    <w:rsid w:val="00346D3E"/>
    <w:rsid w:val="00351A81"/>
    <w:rsid w:val="0035232D"/>
    <w:rsid w:val="00353FEC"/>
    <w:rsid w:val="00356050"/>
    <w:rsid w:val="003607F7"/>
    <w:rsid w:val="00363D53"/>
    <w:rsid w:val="00366119"/>
    <w:rsid w:val="0036650B"/>
    <w:rsid w:val="00370725"/>
    <w:rsid w:val="00373B23"/>
    <w:rsid w:val="00375414"/>
    <w:rsid w:val="00376E98"/>
    <w:rsid w:val="00377ADA"/>
    <w:rsid w:val="0038561C"/>
    <w:rsid w:val="0038732D"/>
    <w:rsid w:val="00387337"/>
    <w:rsid w:val="0038734C"/>
    <w:rsid w:val="00390393"/>
    <w:rsid w:val="00393C15"/>
    <w:rsid w:val="003964A3"/>
    <w:rsid w:val="00396F61"/>
    <w:rsid w:val="00397749"/>
    <w:rsid w:val="00397988"/>
    <w:rsid w:val="003A29FB"/>
    <w:rsid w:val="003A2AA0"/>
    <w:rsid w:val="003A2C88"/>
    <w:rsid w:val="003A3C27"/>
    <w:rsid w:val="003A408C"/>
    <w:rsid w:val="003A67D6"/>
    <w:rsid w:val="003B3587"/>
    <w:rsid w:val="003B4795"/>
    <w:rsid w:val="003B6E55"/>
    <w:rsid w:val="003C0C5B"/>
    <w:rsid w:val="003C2591"/>
    <w:rsid w:val="003C5B15"/>
    <w:rsid w:val="003C617F"/>
    <w:rsid w:val="003C6202"/>
    <w:rsid w:val="003C6FDC"/>
    <w:rsid w:val="003C7959"/>
    <w:rsid w:val="003D05F7"/>
    <w:rsid w:val="003D064D"/>
    <w:rsid w:val="003D086C"/>
    <w:rsid w:val="003D1C4A"/>
    <w:rsid w:val="003E50C5"/>
    <w:rsid w:val="003E6751"/>
    <w:rsid w:val="003E7137"/>
    <w:rsid w:val="003F0B23"/>
    <w:rsid w:val="003F2805"/>
    <w:rsid w:val="003F3015"/>
    <w:rsid w:val="004008C9"/>
    <w:rsid w:val="00400CFB"/>
    <w:rsid w:val="00401DA2"/>
    <w:rsid w:val="00403CA7"/>
    <w:rsid w:val="00405226"/>
    <w:rsid w:val="00410383"/>
    <w:rsid w:val="0041243F"/>
    <w:rsid w:val="00412A10"/>
    <w:rsid w:val="00414C9C"/>
    <w:rsid w:val="00415F16"/>
    <w:rsid w:val="00420780"/>
    <w:rsid w:val="004245C1"/>
    <w:rsid w:val="004304A1"/>
    <w:rsid w:val="00441933"/>
    <w:rsid w:val="00441B3D"/>
    <w:rsid w:val="00443AC5"/>
    <w:rsid w:val="00445FF4"/>
    <w:rsid w:val="0045013C"/>
    <w:rsid w:val="004506C2"/>
    <w:rsid w:val="00450DCC"/>
    <w:rsid w:val="00453B85"/>
    <w:rsid w:val="0045642B"/>
    <w:rsid w:val="00457332"/>
    <w:rsid w:val="004625AE"/>
    <w:rsid w:val="004627DF"/>
    <w:rsid w:val="00463D7E"/>
    <w:rsid w:val="004655EC"/>
    <w:rsid w:val="0046617A"/>
    <w:rsid w:val="00466CEC"/>
    <w:rsid w:val="004677E5"/>
    <w:rsid w:val="00470754"/>
    <w:rsid w:val="00470A22"/>
    <w:rsid w:val="004713A9"/>
    <w:rsid w:val="004725D3"/>
    <w:rsid w:val="00475294"/>
    <w:rsid w:val="00475B50"/>
    <w:rsid w:val="0047604C"/>
    <w:rsid w:val="00476296"/>
    <w:rsid w:val="004776B2"/>
    <w:rsid w:val="00480671"/>
    <w:rsid w:val="00481052"/>
    <w:rsid w:val="0048184E"/>
    <w:rsid w:val="0048259B"/>
    <w:rsid w:val="00482BA7"/>
    <w:rsid w:val="00485518"/>
    <w:rsid w:val="00485B82"/>
    <w:rsid w:val="00487583"/>
    <w:rsid w:val="0049291E"/>
    <w:rsid w:val="00495F6E"/>
    <w:rsid w:val="00496F8B"/>
    <w:rsid w:val="0049771B"/>
    <w:rsid w:val="004A2258"/>
    <w:rsid w:val="004A35B0"/>
    <w:rsid w:val="004A4CDC"/>
    <w:rsid w:val="004A593B"/>
    <w:rsid w:val="004A7326"/>
    <w:rsid w:val="004B0812"/>
    <w:rsid w:val="004B0C06"/>
    <w:rsid w:val="004B0DA1"/>
    <w:rsid w:val="004B1725"/>
    <w:rsid w:val="004B6362"/>
    <w:rsid w:val="004B7292"/>
    <w:rsid w:val="004C0260"/>
    <w:rsid w:val="004C0B9B"/>
    <w:rsid w:val="004C3C29"/>
    <w:rsid w:val="004C4135"/>
    <w:rsid w:val="004D2F45"/>
    <w:rsid w:val="004D3085"/>
    <w:rsid w:val="004D4113"/>
    <w:rsid w:val="004D701C"/>
    <w:rsid w:val="004E0233"/>
    <w:rsid w:val="004E3939"/>
    <w:rsid w:val="004E395A"/>
    <w:rsid w:val="004E5014"/>
    <w:rsid w:val="004E5AB3"/>
    <w:rsid w:val="004E63C2"/>
    <w:rsid w:val="004E7495"/>
    <w:rsid w:val="004F6825"/>
    <w:rsid w:val="0050334E"/>
    <w:rsid w:val="00503FDF"/>
    <w:rsid w:val="0051189F"/>
    <w:rsid w:val="00514453"/>
    <w:rsid w:val="0051676E"/>
    <w:rsid w:val="0052048C"/>
    <w:rsid w:val="005205FC"/>
    <w:rsid w:val="005211E2"/>
    <w:rsid w:val="005213FC"/>
    <w:rsid w:val="00521BF7"/>
    <w:rsid w:val="00522010"/>
    <w:rsid w:val="005260AE"/>
    <w:rsid w:val="005276AA"/>
    <w:rsid w:val="00530037"/>
    <w:rsid w:val="00531C0C"/>
    <w:rsid w:val="005328E5"/>
    <w:rsid w:val="005359DA"/>
    <w:rsid w:val="0053617F"/>
    <w:rsid w:val="00537795"/>
    <w:rsid w:val="00544C42"/>
    <w:rsid w:val="00550348"/>
    <w:rsid w:val="00551484"/>
    <w:rsid w:val="005543E8"/>
    <w:rsid w:val="005559E6"/>
    <w:rsid w:val="00555E80"/>
    <w:rsid w:val="00556F52"/>
    <w:rsid w:val="0056091B"/>
    <w:rsid w:val="00563843"/>
    <w:rsid w:val="005641EB"/>
    <w:rsid w:val="00564F8B"/>
    <w:rsid w:val="0056768C"/>
    <w:rsid w:val="005713AE"/>
    <w:rsid w:val="0057154D"/>
    <w:rsid w:val="0057190E"/>
    <w:rsid w:val="00571AB1"/>
    <w:rsid w:val="00574D47"/>
    <w:rsid w:val="0057611D"/>
    <w:rsid w:val="00576322"/>
    <w:rsid w:val="00576466"/>
    <w:rsid w:val="00580C94"/>
    <w:rsid w:val="00582065"/>
    <w:rsid w:val="005828A4"/>
    <w:rsid w:val="00586759"/>
    <w:rsid w:val="00587828"/>
    <w:rsid w:val="00587F76"/>
    <w:rsid w:val="00591856"/>
    <w:rsid w:val="005935A2"/>
    <w:rsid w:val="00597ECF"/>
    <w:rsid w:val="005A0038"/>
    <w:rsid w:val="005A1DEA"/>
    <w:rsid w:val="005A5E6C"/>
    <w:rsid w:val="005A616F"/>
    <w:rsid w:val="005A6B41"/>
    <w:rsid w:val="005B2277"/>
    <w:rsid w:val="005B4C19"/>
    <w:rsid w:val="005C21A9"/>
    <w:rsid w:val="005C2530"/>
    <w:rsid w:val="005C26F3"/>
    <w:rsid w:val="005C3B13"/>
    <w:rsid w:val="005D0A03"/>
    <w:rsid w:val="005D3F8E"/>
    <w:rsid w:val="005D5013"/>
    <w:rsid w:val="005D611F"/>
    <w:rsid w:val="005E1244"/>
    <w:rsid w:val="005E14FD"/>
    <w:rsid w:val="005E1C2D"/>
    <w:rsid w:val="005E1C42"/>
    <w:rsid w:val="005E3D2D"/>
    <w:rsid w:val="005E4984"/>
    <w:rsid w:val="005E6DB6"/>
    <w:rsid w:val="005E7100"/>
    <w:rsid w:val="005F49B8"/>
    <w:rsid w:val="005F62ED"/>
    <w:rsid w:val="005F756F"/>
    <w:rsid w:val="00601CF9"/>
    <w:rsid w:val="00605FD4"/>
    <w:rsid w:val="006076FF"/>
    <w:rsid w:val="00610EFD"/>
    <w:rsid w:val="006113DF"/>
    <w:rsid w:val="00612529"/>
    <w:rsid w:val="00613701"/>
    <w:rsid w:val="00613BAE"/>
    <w:rsid w:val="006151F1"/>
    <w:rsid w:val="00615357"/>
    <w:rsid w:val="00617DD7"/>
    <w:rsid w:val="0062133A"/>
    <w:rsid w:val="00621461"/>
    <w:rsid w:val="006218DE"/>
    <w:rsid w:val="00622647"/>
    <w:rsid w:val="00622C83"/>
    <w:rsid w:val="00623520"/>
    <w:rsid w:val="00625126"/>
    <w:rsid w:val="00630034"/>
    <w:rsid w:val="00632C46"/>
    <w:rsid w:val="00635730"/>
    <w:rsid w:val="00635CAD"/>
    <w:rsid w:val="00636A11"/>
    <w:rsid w:val="00640044"/>
    <w:rsid w:val="00640475"/>
    <w:rsid w:val="006417A9"/>
    <w:rsid w:val="00642899"/>
    <w:rsid w:val="00642E7B"/>
    <w:rsid w:val="00645544"/>
    <w:rsid w:val="00650178"/>
    <w:rsid w:val="0065042F"/>
    <w:rsid w:val="0065463C"/>
    <w:rsid w:val="00656348"/>
    <w:rsid w:val="00657062"/>
    <w:rsid w:val="00661DFF"/>
    <w:rsid w:val="00662868"/>
    <w:rsid w:val="00664E65"/>
    <w:rsid w:val="006660B6"/>
    <w:rsid w:val="00667AEA"/>
    <w:rsid w:val="00667B8F"/>
    <w:rsid w:val="00672D92"/>
    <w:rsid w:val="00675352"/>
    <w:rsid w:val="00675787"/>
    <w:rsid w:val="00677184"/>
    <w:rsid w:val="00677557"/>
    <w:rsid w:val="006836BC"/>
    <w:rsid w:val="00685286"/>
    <w:rsid w:val="00686CE8"/>
    <w:rsid w:val="00686D15"/>
    <w:rsid w:val="00686DA3"/>
    <w:rsid w:val="00692412"/>
    <w:rsid w:val="00695488"/>
    <w:rsid w:val="006A1608"/>
    <w:rsid w:val="006A4A4F"/>
    <w:rsid w:val="006A500B"/>
    <w:rsid w:val="006A5D1D"/>
    <w:rsid w:val="006A7488"/>
    <w:rsid w:val="006B0521"/>
    <w:rsid w:val="006B432D"/>
    <w:rsid w:val="006B4B26"/>
    <w:rsid w:val="006B5255"/>
    <w:rsid w:val="006B52D4"/>
    <w:rsid w:val="006B6E82"/>
    <w:rsid w:val="006B71E6"/>
    <w:rsid w:val="006C24F4"/>
    <w:rsid w:val="006C4F9B"/>
    <w:rsid w:val="006D17AB"/>
    <w:rsid w:val="006D3B1F"/>
    <w:rsid w:val="006D4496"/>
    <w:rsid w:val="006D641A"/>
    <w:rsid w:val="006D7466"/>
    <w:rsid w:val="006E1B2A"/>
    <w:rsid w:val="006E2824"/>
    <w:rsid w:val="006E2F66"/>
    <w:rsid w:val="006F0B3F"/>
    <w:rsid w:val="006F1271"/>
    <w:rsid w:val="006F2771"/>
    <w:rsid w:val="006F3089"/>
    <w:rsid w:val="006F4316"/>
    <w:rsid w:val="006F5245"/>
    <w:rsid w:val="006F607A"/>
    <w:rsid w:val="007002CF"/>
    <w:rsid w:val="00700995"/>
    <w:rsid w:val="00702E68"/>
    <w:rsid w:val="00703F9D"/>
    <w:rsid w:val="00704329"/>
    <w:rsid w:val="00704735"/>
    <w:rsid w:val="007060BE"/>
    <w:rsid w:val="00710338"/>
    <w:rsid w:val="00712412"/>
    <w:rsid w:val="007149D0"/>
    <w:rsid w:val="00714D12"/>
    <w:rsid w:val="00714F88"/>
    <w:rsid w:val="007203B7"/>
    <w:rsid w:val="007227F9"/>
    <w:rsid w:val="00723A60"/>
    <w:rsid w:val="007240A3"/>
    <w:rsid w:val="00724E71"/>
    <w:rsid w:val="00725637"/>
    <w:rsid w:val="007265F4"/>
    <w:rsid w:val="00727D96"/>
    <w:rsid w:val="00730F50"/>
    <w:rsid w:val="007317C0"/>
    <w:rsid w:val="007334A0"/>
    <w:rsid w:val="00733618"/>
    <w:rsid w:val="00733706"/>
    <w:rsid w:val="00736774"/>
    <w:rsid w:val="00737ACA"/>
    <w:rsid w:val="00740857"/>
    <w:rsid w:val="00741717"/>
    <w:rsid w:val="007443C9"/>
    <w:rsid w:val="00745586"/>
    <w:rsid w:val="007469F6"/>
    <w:rsid w:val="00750EF0"/>
    <w:rsid w:val="007519C7"/>
    <w:rsid w:val="00753680"/>
    <w:rsid w:val="00754C04"/>
    <w:rsid w:val="00756453"/>
    <w:rsid w:val="00757DA7"/>
    <w:rsid w:val="00760025"/>
    <w:rsid w:val="007611BC"/>
    <w:rsid w:val="007626A2"/>
    <w:rsid w:val="00763D63"/>
    <w:rsid w:val="00763F25"/>
    <w:rsid w:val="00764600"/>
    <w:rsid w:val="0076725F"/>
    <w:rsid w:val="00767811"/>
    <w:rsid w:val="00770061"/>
    <w:rsid w:val="007740F9"/>
    <w:rsid w:val="007772E6"/>
    <w:rsid w:val="007811B3"/>
    <w:rsid w:val="00781213"/>
    <w:rsid w:val="0078148F"/>
    <w:rsid w:val="00783A28"/>
    <w:rsid w:val="00784AB9"/>
    <w:rsid w:val="00784D3B"/>
    <w:rsid w:val="00785207"/>
    <w:rsid w:val="00786A43"/>
    <w:rsid w:val="00787298"/>
    <w:rsid w:val="007879B9"/>
    <w:rsid w:val="0079308E"/>
    <w:rsid w:val="007948DF"/>
    <w:rsid w:val="00794EFF"/>
    <w:rsid w:val="007960F5"/>
    <w:rsid w:val="00797A9D"/>
    <w:rsid w:val="007A0999"/>
    <w:rsid w:val="007A0DCC"/>
    <w:rsid w:val="007A6EF1"/>
    <w:rsid w:val="007A7CEE"/>
    <w:rsid w:val="007B0FC3"/>
    <w:rsid w:val="007B2666"/>
    <w:rsid w:val="007B2E90"/>
    <w:rsid w:val="007B3898"/>
    <w:rsid w:val="007B7783"/>
    <w:rsid w:val="007C1772"/>
    <w:rsid w:val="007C2BF8"/>
    <w:rsid w:val="007C3733"/>
    <w:rsid w:val="007C3ACD"/>
    <w:rsid w:val="007C491B"/>
    <w:rsid w:val="007D2703"/>
    <w:rsid w:val="007D78C0"/>
    <w:rsid w:val="007E0002"/>
    <w:rsid w:val="007E3474"/>
    <w:rsid w:val="007E4816"/>
    <w:rsid w:val="007E500E"/>
    <w:rsid w:val="007E5F00"/>
    <w:rsid w:val="007E63C6"/>
    <w:rsid w:val="007F022E"/>
    <w:rsid w:val="007F5BE3"/>
    <w:rsid w:val="00802716"/>
    <w:rsid w:val="00804A83"/>
    <w:rsid w:val="00805B5F"/>
    <w:rsid w:val="00814FC0"/>
    <w:rsid w:val="00815120"/>
    <w:rsid w:val="00816DB7"/>
    <w:rsid w:val="00820005"/>
    <w:rsid w:val="00820655"/>
    <w:rsid w:val="00820F0E"/>
    <w:rsid w:val="00821412"/>
    <w:rsid w:val="00822825"/>
    <w:rsid w:val="00823F1E"/>
    <w:rsid w:val="00825CE3"/>
    <w:rsid w:val="0083186A"/>
    <w:rsid w:val="00834276"/>
    <w:rsid w:val="00836AB3"/>
    <w:rsid w:val="008374E7"/>
    <w:rsid w:val="00840667"/>
    <w:rsid w:val="00842889"/>
    <w:rsid w:val="008428A1"/>
    <w:rsid w:val="0084509F"/>
    <w:rsid w:val="0084574E"/>
    <w:rsid w:val="00846791"/>
    <w:rsid w:val="008475B0"/>
    <w:rsid w:val="008516EB"/>
    <w:rsid w:val="0085604F"/>
    <w:rsid w:val="008569FA"/>
    <w:rsid w:val="00857D85"/>
    <w:rsid w:val="0086144E"/>
    <w:rsid w:val="00861D33"/>
    <w:rsid w:val="00862FF5"/>
    <w:rsid w:val="00864715"/>
    <w:rsid w:val="00871372"/>
    <w:rsid w:val="00871A37"/>
    <w:rsid w:val="00873984"/>
    <w:rsid w:val="008744B5"/>
    <w:rsid w:val="00875FCF"/>
    <w:rsid w:val="00877153"/>
    <w:rsid w:val="00880173"/>
    <w:rsid w:val="008801D8"/>
    <w:rsid w:val="00880676"/>
    <w:rsid w:val="00883D99"/>
    <w:rsid w:val="00884913"/>
    <w:rsid w:val="00884E85"/>
    <w:rsid w:val="00885B5E"/>
    <w:rsid w:val="008905D5"/>
    <w:rsid w:val="008906AB"/>
    <w:rsid w:val="00891D16"/>
    <w:rsid w:val="008927E1"/>
    <w:rsid w:val="00894C1A"/>
    <w:rsid w:val="00895322"/>
    <w:rsid w:val="0089564D"/>
    <w:rsid w:val="00896AFB"/>
    <w:rsid w:val="008A0B4A"/>
    <w:rsid w:val="008A2F8B"/>
    <w:rsid w:val="008A5AB2"/>
    <w:rsid w:val="008A7BAC"/>
    <w:rsid w:val="008A7F2B"/>
    <w:rsid w:val="008B1A87"/>
    <w:rsid w:val="008B6292"/>
    <w:rsid w:val="008C05D4"/>
    <w:rsid w:val="008C0FD8"/>
    <w:rsid w:val="008C102D"/>
    <w:rsid w:val="008C2E1F"/>
    <w:rsid w:val="008C6ED2"/>
    <w:rsid w:val="008D0823"/>
    <w:rsid w:val="008D0F03"/>
    <w:rsid w:val="008D5A1A"/>
    <w:rsid w:val="008E1FEA"/>
    <w:rsid w:val="008E2360"/>
    <w:rsid w:val="008E3D4F"/>
    <w:rsid w:val="008E466F"/>
    <w:rsid w:val="008E4C75"/>
    <w:rsid w:val="008E72E1"/>
    <w:rsid w:val="008E74B8"/>
    <w:rsid w:val="008F027E"/>
    <w:rsid w:val="008F0909"/>
    <w:rsid w:val="008F1310"/>
    <w:rsid w:val="008F5618"/>
    <w:rsid w:val="008F78A2"/>
    <w:rsid w:val="00900CE0"/>
    <w:rsid w:val="009052F7"/>
    <w:rsid w:val="009055E1"/>
    <w:rsid w:val="009077CF"/>
    <w:rsid w:val="009115C4"/>
    <w:rsid w:val="00914D71"/>
    <w:rsid w:val="009155BF"/>
    <w:rsid w:val="00916257"/>
    <w:rsid w:val="00921C35"/>
    <w:rsid w:val="0092259F"/>
    <w:rsid w:val="00924E89"/>
    <w:rsid w:val="00926B88"/>
    <w:rsid w:val="00932F19"/>
    <w:rsid w:val="009360C3"/>
    <w:rsid w:val="00936527"/>
    <w:rsid w:val="009375E6"/>
    <w:rsid w:val="00941AB9"/>
    <w:rsid w:val="00942EE7"/>
    <w:rsid w:val="009438F9"/>
    <w:rsid w:val="00952834"/>
    <w:rsid w:val="00952C21"/>
    <w:rsid w:val="00955236"/>
    <w:rsid w:val="009557CE"/>
    <w:rsid w:val="009558C1"/>
    <w:rsid w:val="00957663"/>
    <w:rsid w:val="00957E26"/>
    <w:rsid w:val="00962D81"/>
    <w:rsid w:val="0096529F"/>
    <w:rsid w:val="009674FC"/>
    <w:rsid w:val="009745C8"/>
    <w:rsid w:val="00975E38"/>
    <w:rsid w:val="00976C20"/>
    <w:rsid w:val="00977EF8"/>
    <w:rsid w:val="00981D65"/>
    <w:rsid w:val="00981EAD"/>
    <w:rsid w:val="00982A48"/>
    <w:rsid w:val="00985F4D"/>
    <w:rsid w:val="00987EDA"/>
    <w:rsid w:val="00993218"/>
    <w:rsid w:val="00995618"/>
    <w:rsid w:val="00996E85"/>
    <w:rsid w:val="009A1C4C"/>
    <w:rsid w:val="009A3361"/>
    <w:rsid w:val="009A7582"/>
    <w:rsid w:val="009A7B30"/>
    <w:rsid w:val="009B42BD"/>
    <w:rsid w:val="009B687F"/>
    <w:rsid w:val="009B6AA4"/>
    <w:rsid w:val="009B7F9D"/>
    <w:rsid w:val="009C2ECE"/>
    <w:rsid w:val="009C4D5F"/>
    <w:rsid w:val="009C5CFA"/>
    <w:rsid w:val="009C66DE"/>
    <w:rsid w:val="009C6CC0"/>
    <w:rsid w:val="009C7FF5"/>
    <w:rsid w:val="009D3DAE"/>
    <w:rsid w:val="009D4653"/>
    <w:rsid w:val="009D54D4"/>
    <w:rsid w:val="009D7161"/>
    <w:rsid w:val="009D7A59"/>
    <w:rsid w:val="009E2A75"/>
    <w:rsid w:val="009E405D"/>
    <w:rsid w:val="009F6826"/>
    <w:rsid w:val="009F72CA"/>
    <w:rsid w:val="00A00B25"/>
    <w:rsid w:val="00A0138C"/>
    <w:rsid w:val="00A01431"/>
    <w:rsid w:val="00A02743"/>
    <w:rsid w:val="00A02A7E"/>
    <w:rsid w:val="00A03AD5"/>
    <w:rsid w:val="00A0620B"/>
    <w:rsid w:val="00A066B6"/>
    <w:rsid w:val="00A0684F"/>
    <w:rsid w:val="00A07399"/>
    <w:rsid w:val="00A1174E"/>
    <w:rsid w:val="00A140B3"/>
    <w:rsid w:val="00A143D3"/>
    <w:rsid w:val="00A1567D"/>
    <w:rsid w:val="00A159A9"/>
    <w:rsid w:val="00A160E3"/>
    <w:rsid w:val="00A21CA0"/>
    <w:rsid w:val="00A21FFC"/>
    <w:rsid w:val="00A25603"/>
    <w:rsid w:val="00A27024"/>
    <w:rsid w:val="00A331B5"/>
    <w:rsid w:val="00A36457"/>
    <w:rsid w:val="00A41D52"/>
    <w:rsid w:val="00A43712"/>
    <w:rsid w:val="00A47CAA"/>
    <w:rsid w:val="00A55934"/>
    <w:rsid w:val="00A55F91"/>
    <w:rsid w:val="00A632E0"/>
    <w:rsid w:val="00A65EB7"/>
    <w:rsid w:val="00A700DB"/>
    <w:rsid w:val="00A7178B"/>
    <w:rsid w:val="00A717C8"/>
    <w:rsid w:val="00A74B92"/>
    <w:rsid w:val="00A807B2"/>
    <w:rsid w:val="00A848B7"/>
    <w:rsid w:val="00A8707F"/>
    <w:rsid w:val="00A87CC6"/>
    <w:rsid w:val="00A93A51"/>
    <w:rsid w:val="00A94895"/>
    <w:rsid w:val="00AA6F29"/>
    <w:rsid w:val="00AB01BF"/>
    <w:rsid w:val="00AB24D3"/>
    <w:rsid w:val="00AB4A48"/>
    <w:rsid w:val="00AB517F"/>
    <w:rsid w:val="00AB5C27"/>
    <w:rsid w:val="00AB664D"/>
    <w:rsid w:val="00AC0C1B"/>
    <w:rsid w:val="00AC133D"/>
    <w:rsid w:val="00AC573C"/>
    <w:rsid w:val="00AC7D3C"/>
    <w:rsid w:val="00AC7E6A"/>
    <w:rsid w:val="00AD2368"/>
    <w:rsid w:val="00AD2FAD"/>
    <w:rsid w:val="00AD4211"/>
    <w:rsid w:val="00AD4F17"/>
    <w:rsid w:val="00AD642A"/>
    <w:rsid w:val="00AD7302"/>
    <w:rsid w:val="00AD77D0"/>
    <w:rsid w:val="00AD7F05"/>
    <w:rsid w:val="00AE1FF2"/>
    <w:rsid w:val="00AE2448"/>
    <w:rsid w:val="00AE3D59"/>
    <w:rsid w:val="00AE50C9"/>
    <w:rsid w:val="00AF01AE"/>
    <w:rsid w:val="00AF27A1"/>
    <w:rsid w:val="00AF506B"/>
    <w:rsid w:val="00AF6F5A"/>
    <w:rsid w:val="00AF7413"/>
    <w:rsid w:val="00B007AC"/>
    <w:rsid w:val="00B030EA"/>
    <w:rsid w:val="00B05BD9"/>
    <w:rsid w:val="00B05D00"/>
    <w:rsid w:val="00B05DA4"/>
    <w:rsid w:val="00B10747"/>
    <w:rsid w:val="00B12A58"/>
    <w:rsid w:val="00B13580"/>
    <w:rsid w:val="00B14F28"/>
    <w:rsid w:val="00B16C43"/>
    <w:rsid w:val="00B1729A"/>
    <w:rsid w:val="00B210E2"/>
    <w:rsid w:val="00B211F2"/>
    <w:rsid w:val="00B21B83"/>
    <w:rsid w:val="00B21D36"/>
    <w:rsid w:val="00B21EA8"/>
    <w:rsid w:val="00B2378A"/>
    <w:rsid w:val="00B2407D"/>
    <w:rsid w:val="00B25331"/>
    <w:rsid w:val="00B25AEF"/>
    <w:rsid w:val="00B26C93"/>
    <w:rsid w:val="00B30FF9"/>
    <w:rsid w:val="00B3254A"/>
    <w:rsid w:val="00B33F42"/>
    <w:rsid w:val="00B340EB"/>
    <w:rsid w:val="00B35115"/>
    <w:rsid w:val="00B36130"/>
    <w:rsid w:val="00B37E6E"/>
    <w:rsid w:val="00B40BE2"/>
    <w:rsid w:val="00B422E6"/>
    <w:rsid w:val="00B42D51"/>
    <w:rsid w:val="00B43322"/>
    <w:rsid w:val="00B450DB"/>
    <w:rsid w:val="00B60C14"/>
    <w:rsid w:val="00B642B4"/>
    <w:rsid w:val="00B66633"/>
    <w:rsid w:val="00B67D23"/>
    <w:rsid w:val="00B70782"/>
    <w:rsid w:val="00B722FE"/>
    <w:rsid w:val="00B72664"/>
    <w:rsid w:val="00B7276F"/>
    <w:rsid w:val="00B7421E"/>
    <w:rsid w:val="00B77F00"/>
    <w:rsid w:val="00B80679"/>
    <w:rsid w:val="00B807D8"/>
    <w:rsid w:val="00B81E7A"/>
    <w:rsid w:val="00B839B8"/>
    <w:rsid w:val="00B83FD6"/>
    <w:rsid w:val="00B84585"/>
    <w:rsid w:val="00B870A7"/>
    <w:rsid w:val="00B93DD0"/>
    <w:rsid w:val="00B94E33"/>
    <w:rsid w:val="00B958CB"/>
    <w:rsid w:val="00BA0A5D"/>
    <w:rsid w:val="00BA1419"/>
    <w:rsid w:val="00BA1BE8"/>
    <w:rsid w:val="00BA2041"/>
    <w:rsid w:val="00BA212B"/>
    <w:rsid w:val="00BA45E7"/>
    <w:rsid w:val="00BA5287"/>
    <w:rsid w:val="00BA52DB"/>
    <w:rsid w:val="00BA59E3"/>
    <w:rsid w:val="00BA5A10"/>
    <w:rsid w:val="00BB0283"/>
    <w:rsid w:val="00BB0DF3"/>
    <w:rsid w:val="00BB27B4"/>
    <w:rsid w:val="00BB3179"/>
    <w:rsid w:val="00BB66C4"/>
    <w:rsid w:val="00BC0558"/>
    <w:rsid w:val="00BC0FA4"/>
    <w:rsid w:val="00BC4EE7"/>
    <w:rsid w:val="00BC593A"/>
    <w:rsid w:val="00BC5EC1"/>
    <w:rsid w:val="00BC6AAF"/>
    <w:rsid w:val="00BD075E"/>
    <w:rsid w:val="00BD26F7"/>
    <w:rsid w:val="00BD3917"/>
    <w:rsid w:val="00BD5E7F"/>
    <w:rsid w:val="00BE1DA3"/>
    <w:rsid w:val="00BE21D5"/>
    <w:rsid w:val="00BE6055"/>
    <w:rsid w:val="00BF01EB"/>
    <w:rsid w:val="00BF0F25"/>
    <w:rsid w:val="00BF36AC"/>
    <w:rsid w:val="00BF3D98"/>
    <w:rsid w:val="00BF4A1D"/>
    <w:rsid w:val="00BF5419"/>
    <w:rsid w:val="00C007F2"/>
    <w:rsid w:val="00C03889"/>
    <w:rsid w:val="00C06463"/>
    <w:rsid w:val="00C1077E"/>
    <w:rsid w:val="00C117F0"/>
    <w:rsid w:val="00C12611"/>
    <w:rsid w:val="00C12B03"/>
    <w:rsid w:val="00C13CDF"/>
    <w:rsid w:val="00C160B0"/>
    <w:rsid w:val="00C235D5"/>
    <w:rsid w:val="00C24189"/>
    <w:rsid w:val="00C25C86"/>
    <w:rsid w:val="00C26573"/>
    <w:rsid w:val="00C27048"/>
    <w:rsid w:val="00C272E1"/>
    <w:rsid w:val="00C27827"/>
    <w:rsid w:val="00C3449F"/>
    <w:rsid w:val="00C36BCE"/>
    <w:rsid w:val="00C36DE8"/>
    <w:rsid w:val="00C37A7A"/>
    <w:rsid w:val="00C42443"/>
    <w:rsid w:val="00C47253"/>
    <w:rsid w:val="00C47F4E"/>
    <w:rsid w:val="00C51982"/>
    <w:rsid w:val="00C525A1"/>
    <w:rsid w:val="00C5572E"/>
    <w:rsid w:val="00C55EC4"/>
    <w:rsid w:val="00C56545"/>
    <w:rsid w:val="00C60119"/>
    <w:rsid w:val="00C60609"/>
    <w:rsid w:val="00C6299F"/>
    <w:rsid w:val="00C630F5"/>
    <w:rsid w:val="00C636E0"/>
    <w:rsid w:val="00C63A9C"/>
    <w:rsid w:val="00C63DF1"/>
    <w:rsid w:val="00C643DE"/>
    <w:rsid w:val="00C64466"/>
    <w:rsid w:val="00C65153"/>
    <w:rsid w:val="00C662D8"/>
    <w:rsid w:val="00C72016"/>
    <w:rsid w:val="00C748F6"/>
    <w:rsid w:val="00C767B9"/>
    <w:rsid w:val="00C823DD"/>
    <w:rsid w:val="00C83CBE"/>
    <w:rsid w:val="00C8570C"/>
    <w:rsid w:val="00C87231"/>
    <w:rsid w:val="00C8798D"/>
    <w:rsid w:val="00C91A69"/>
    <w:rsid w:val="00C9210E"/>
    <w:rsid w:val="00C92EFA"/>
    <w:rsid w:val="00C934BB"/>
    <w:rsid w:val="00C9397D"/>
    <w:rsid w:val="00C95C38"/>
    <w:rsid w:val="00C9605C"/>
    <w:rsid w:val="00C96561"/>
    <w:rsid w:val="00CA02FF"/>
    <w:rsid w:val="00CA1ECA"/>
    <w:rsid w:val="00CA3DF2"/>
    <w:rsid w:val="00CA45D3"/>
    <w:rsid w:val="00CA60D5"/>
    <w:rsid w:val="00CA657E"/>
    <w:rsid w:val="00CA65E5"/>
    <w:rsid w:val="00CB0292"/>
    <w:rsid w:val="00CB21C3"/>
    <w:rsid w:val="00CB5B05"/>
    <w:rsid w:val="00CB731F"/>
    <w:rsid w:val="00CC32B1"/>
    <w:rsid w:val="00CC3C79"/>
    <w:rsid w:val="00CC42F8"/>
    <w:rsid w:val="00CC5611"/>
    <w:rsid w:val="00CD00FC"/>
    <w:rsid w:val="00CD1ACF"/>
    <w:rsid w:val="00CD3A3D"/>
    <w:rsid w:val="00CD5FD1"/>
    <w:rsid w:val="00CD61CD"/>
    <w:rsid w:val="00CE0AE7"/>
    <w:rsid w:val="00CE2442"/>
    <w:rsid w:val="00CE4100"/>
    <w:rsid w:val="00CF1590"/>
    <w:rsid w:val="00CF1E1A"/>
    <w:rsid w:val="00CF3C7A"/>
    <w:rsid w:val="00CF608B"/>
    <w:rsid w:val="00CF6B81"/>
    <w:rsid w:val="00CF74ED"/>
    <w:rsid w:val="00D0307B"/>
    <w:rsid w:val="00D03A2D"/>
    <w:rsid w:val="00D04962"/>
    <w:rsid w:val="00D074E0"/>
    <w:rsid w:val="00D11399"/>
    <w:rsid w:val="00D11952"/>
    <w:rsid w:val="00D11982"/>
    <w:rsid w:val="00D12120"/>
    <w:rsid w:val="00D12547"/>
    <w:rsid w:val="00D151E1"/>
    <w:rsid w:val="00D15366"/>
    <w:rsid w:val="00D20604"/>
    <w:rsid w:val="00D2356D"/>
    <w:rsid w:val="00D25247"/>
    <w:rsid w:val="00D301B7"/>
    <w:rsid w:val="00D30976"/>
    <w:rsid w:val="00D31785"/>
    <w:rsid w:val="00D31DA8"/>
    <w:rsid w:val="00D31E88"/>
    <w:rsid w:val="00D33316"/>
    <w:rsid w:val="00D341BA"/>
    <w:rsid w:val="00D352E3"/>
    <w:rsid w:val="00D3618B"/>
    <w:rsid w:val="00D37B68"/>
    <w:rsid w:val="00D40662"/>
    <w:rsid w:val="00D41AE6"/>
    <w:rsid w:val="00D44638"/>
    <w:rsid w:val="00D455C4"/>
    <w:rsid w:val="00D46A42"/>
    <w:rsid w:val="00D51A66"/>
    <w:rsid w:val="00D53575"/>
    <w:rsid w:val="00D56C36"/>
    <w:rsid w:val="00D57A6D"/>
    <w:rsid w:val="00D6065D"/>
    <w:rsid w:val="00D64AE6"/>
    <w:rsid w:val="00D66E4F"/>
    <w:rsid w:val="00D66F6A"/>
    <w:rsid w:val="00D7066D"/>
    <w:rsid w:val="00D71957"/>
    <w:rsid w:val="00D71AC0"/>
    <w:rsid w:val="00D72D7D"/>
    <w:rsid w:val="00D75094"/>
    <w:rsid w:val="00D764DD"/>
    <w:rsid w:val="00D85EA5"/>
    <w:rsid w:val="00D861AC"/>
    <w:rsid w:val="00D9025C"/>
    <w:rsid w:val="00D9346B"/>
    <w:rsid w:val="00D94642"/>
    <w:rsid w:val="00D95949"/>
    <w:rsid w:val="00D96B1A"/>
    <w:rsid w:val="00D97A5C"/>
    <w:rsid w:val="00DA274A"/>
    <w:rsid w:val="00DA3C86"/>
    <w:rsid w:val="00DA5A0D"/>
    <w:rsid w:val="00DB04C6"/>
    <w:rsid w:val="00DB05DC"/>
    <w:rsid w:val="00DB15C6"/>
    <w:rsid w:val="00DB2558"/>
    <w:rsid w:val="00DB5DB7"/>
    <w:rsid w:val="00DC01C8"/>
    <w:rsid w:val="00DC1121"/>
    <w:rsid w:val="00DC1AAA"/>
    <w:rsid w:val="00DC3397"/>
    <w:rsid w:val="00DC35C3"/>
    <w:rsid w:val="00DC669C"/>
    <w:rsid w:val="00DD00D8"/>
    <w:rsid w:val="00DD0FA8"/>
    <w:rsid w:val="00DD2EFB"/>
    <w:rsid w:val="00DD3CDF"/>
    <w:rsid w:val="00DD5F52"/>
    <w:rsid w:val="00DD6BF6"/>
    <w:rsid w:val="00DD6F17"/>
    <w:rsid w:val="00DD6F7E"/>
    <w:rsid w:val="00DE1764"/>
    <w:rsid w:val="00DE18DF"/>
    <w:rsid w:val="00DE26A5"/>
    <w:rsid w:val="00DE3AE2"/>
    <w:rsid w:val="00DE5C6A"/>
    <w:rsid w:val="00DE5DD8"/>
    <w:rsid w:val="00DE62E3"/>
    <w:rsid w:val="00DE63F7"/>
    <w:rsid w:val="00DE6D5F"/>
    <w:rsid w:val="00DE74F3"/>
    <w:rsid w:val="00DF1926"/>
    <w:rsid w:val="00DF69C6"/>
    <w:rsid w:val="00E009B2"/>
    <w:rsid w:val="00E01EC6"/>
    <w:rsid w:val="00E030DF"/>
    <w:rsid w:val="00E110BD"/>
    <w:rsid w:val="00E11FC0"/>
    <w:rsid w:val="00E13739"/>
    <w:rsid w:val="00E14D39"/>
    <w:rsid w:val="00E1738F"/>
    <w:rsid w:val="00E22079"/>
    <w:rsid w:val="00E22EF8"/>
    <w:rsid w:val="00E23590"/>
    <w:rsid w:val="00E23803"/>
    <w:rsid w:val="00E23A50"/>
    <w:rsid w:val="00E2440D"/>
    <w:rsid w:val="00E24D6F"/>
    <w:rsid w:val="00E253C8"/>
    <w:rsid w:val="00E269ED"/>
    <w:rsid w:val="00E30A11"/>
    <w:rsid w:val="00E33416"/>
    <w:rsid w:val="00E34049"/>
    <w:rsid w:val="00E36F1C"/>
    <w:rsid w:val="00E37D86"/>
    <w:rsid w:val="00E4097F"/>
    <w:rsid w:val="00E40C8C"/>
    <w:rsid w:val="00E412C1"/>
    <w:rsid w:val="00E43872"/>
    <w:rsid w:val="00E45E6F"/>
    <w:rsid w:val="00E51623"/>
    <w:rsid w:val="00E526BF"/>
    <w:rsid w:val="00E557DD"/>
    <w:rsid w:val="00E61C1C"/>
    <w:rsid w:val="00E61C3E"/>
    <w:rsid w:val="00E63D82"/>
    <w:rsid w:val="00E656FD"/>
    <w:rsid w:val="00E6606E"/>
    <w:rsid w:val="00E67C7C"/>
    <w:rsid w:val="00E70087"/>
    <w:rsid w:val="00E72AD2"/>
    <w:rsid w:val="00E7493B"/>
    <w:rsid w:val="00E763C1"/>
    <w:rsid w:val="00E80349"/>
    <w:rsid w:val="00E81AF5"/>
    <w:rsid w:val="00E832B1"/>
    <w:rsid w:val="00E92395"/>
    <w:rsid w:val="00E94C6B"/>
    <w:rsid w:val="00E979BD"/>
    <w:rsid w:val="00EA054D"/>
    <w:rsid w:val="00EA1635"/>
    <w:rsid w:val="00EA3CA4"/>
    <w:rsid w:val="00EA6BFA"/>
    <w:rsid w:val="00EA6CB2"/>
    <w:rsid w:val="00EA7EA4"/>
    <w:rsid w:val="00EB02B4"/>
    <w:rsid w:val="00EB655A"/>
    <w:rsid w:val="00EC0F65"/>
    <w:rsid w:val="00EC2633"/>
    <w:rsid w:val="00EC388C"/>
    <w:rsid w:val="00EC7166"/>
    <w:rsid w:val="00ED166D"/>
    <w:rsid w:val="00ED2727"/>
    <w:rsid w:val="00ED2877"/>
    <w:rsid w:val="00ED51DF"/>
    <w:rsid w:val="00EE20F4"/>
    <w:rsid w:val="00EE34FC"/>
    <w:rsid w:val="00EE41EF"/>
    <w:rsid w:val="00EE4625"/>
    <w:rsid w:val="00EE5F45"/>
    <w:rsid w:val="00EE7FD3"/>
    <w:rsid w:val="00EF0FA4"/>
    <w:rsid w:val="00EF2FAC"/>
    <w:rsid w:val="00EF30F7"/>
    <w:rsid w:val="00EF3DB8"/>
    <w:rsid w:val="00EF3EEC"/>
    <w:rsid w:val="00EF562A"/>
    <w:rsid w:val="00EF5F85"/>
    <w:rsid w:val="00F001DF"/>
    <w:rsid w:val="00F0189F"/>
    <w:rsid w:val="00F01ECD"/>
    <w:rsid w:val="00F05284"/>
    <w:rsid w:val="00F075C1"/>
    <w:rsid w:val="00F07946"/>
    <w:rsid w:val="00F10D36"/>
    <w:rsid w:val="00F1273E"/>
    <w:rsid w:val="00F142E7"/>
    <w:rsid w:val="00F155E7"/>
    <w:rsid w:val="00F16A29"/>
    <w:rsid w:val="00F208C3"/>
    <w:rsid w:val="00F21616"/>
    <w:rsid w:val="00F2302E"/>
    <w:rsid w:val="00F256B5"/>
    <w:rsid w:val="00F261A6"/>
    <w:rsid w:val="00F35DF4"/>
    <w:rsid w:val="00F36494"/>
    <w:rsid w:val="00F40A92"/>
    <w:rsid w:val="00F414AA"/>
    <w:rsid w:val="00F41A98"/>
    <w:rsid w:val="00F42B34"/>
    <w:rsid w:val="00F448E2"/>
    <w:rsid w:val="00F448F7"/>
    <w:rsid w:val="00F449A6"/>
    <w:rsid w:val="00F47D4D"/>
    <w:rsid w:val="00F50552"/>
    <w:rsid w:val="00F509A0"/>
    <w:rsid w:val="00F525D6"/>
    <w:rsid w:val="00F534BB"/>
    <w:rsid w:val="00F55FEE"/>
    <w:rsid w:val="00F56CEE"/>
    <w:rsid w:val="00F608EC"/>
    <w:rsid w:val="00F624FA"/>
    <w:rsid w:val="00F6279A"/>
    <w:rsid w:val="00F64D7B"/>
    <w:rsid w:val="00F72603"/>
    <w:rsid w:val="00F728FB"/>
    <w:rsid w:val="00F74D73"/>
    <w:rsid w:val="00F75468"/>
    <w:rsid w:val="00F76574"/>
    <w:rsid w:val="00F802C0"/>
    <w:rsid w:val="00F82E70"/>
    <w:rsid w:val="00F8710D"/>
    <w:rsid w:val="00F87C1B"/>
    <w:rsid w:val="00F912AB"/>
    <w:rsid w:val="00F922BC"/>
    <w:rsid w:val="00F944C7"/>
    <w:rsid w:val="00F9488D"/>
    <w:rsid w:val="00F95F11"/>
    <w:rsid w:val="00F97707"/>
    <w:rsid w:val="00F97C89"/>
    <w:rsid w:val="00FA240B"/>
    <w:rsid w:val="00FA54B4"/>
    <w:rsid w:val="00FA6556"/>
    <w:rsid w:val="00FB0B1A"/>
    <w:rsid w:val="00FB2048"/>
    <w:rsid w:val="00FB3058"/>
    <w:rsid w:val="00FB6415"/>
    <w:rsid w:val="00FB75EF"/>
    <w:rsid w:val="00FC325E"/>
    <w:rsid w:val="00FC647F"/>
    <w:rsid w:val="00FD0699"/>
    <w:rsid w:val="00FD239A"/>
    <w:rsid w:val="00FD3A1B"/>
    <w:rsid w:val="00FD5A65"/>
    <w:rsid w:val="00FD6D63"/>
    <w:rsid w:val="00FD6F30"/>
    <w:rsid w:val="00FD70AB"/>
    <w:rsid w:val="00FD759C"/>
    <w:rsid w:val="00FE396F"/>
    <w:rsid w:val="00FE42C1"/>
    <w:rsid w:val="00FE5D01"/>
    <w:rsid w:val="00FE6F95"/>
    <w:rsid w:val="00FF2304"/>
    <w:rsid w:val="00FF3606"/>
    <w:rsid w:val="00FF403B"/>
    <w:rsid w:val="00FF4BDB"/>
    <w:rsid w:val="00FF4ED5"/>
    <w:rsid w:val="00FF592E"/>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D006"/>
  <w15:docId w15:val="{B92D57F1-EF60-4422-A27C-5C9B875A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l-GR"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BE21D5"/>
    <w:pPr>
      <w:spacing w:after="200" w:line="276" w:lineRule="auto"/>
      <w:ind w:left="720" w:firstLine="0"/>
      <w:contextualSpacing/>
    </w:pPr>
    <w:rPr>
      <w:rFonts w:asciiTheme="minorHAnsi" w:eastAsiaTheme="minorHAnsi" w:hAnsiTheme="minorHAnsi" w:cstheme="minorBidi"/>
      <w:sz w:val="22"/>
      <w:szCs w:val="22"/>
    </w:rPr>
  </w:style>
  <w:style w:type="character" w:styleId="-">
    <w:name w:val="Hyperlink"/>
    <w:basedOn w:val="a0"/>
    <w:uiPriority w:val="99"/>
    <w:unhideWhenUsed/>
    <w:rsid w:val="00F95F11"/>
    <w:rPr>
      <w:color w:val="0000FF" w:themeColor="hyperlink"/>
      <w:u w:val="single"/>
    </w:rPr>
  </w:style>
  <w:style w:type="character" w:customStyle="1" w:styleId="10">
    <w:name w:val="Ανεπίλυτη αναφορά1"/>
    <w:basedOn w:val="a0"/>
    <w:uiPriority w:val="99"/>
    <w:semiHidden/>
    <w:unhideWhenUsed/>
    <w:rsid w:val="003C0C5B"/>
    <w:rPr>
      <w:color w:val="605E5C"/>
      <w:shd w:val="clear" w:color="auto" w:fill="E1DFDD"/>
    </w:rPr>
  </w:style>
  <w:style w:type="character" w:styleId="-0">
    <w:name w:val="FollowedHyperlink"/>
    <w:basedOn w:val="a0"/>
    <w:uiPriority w:val="99"/>
    <w:semiHidden/>
    <w:unhideWhenUsed/>
    <w:rsid w:val="00BA1419"/>
    <w:rPr>
      <w:color w:val="800080" w:themeColor="followedHyperlink"/>
      <w:u w:val="single"/>
    </w:rPr>
  </w:style>
  <w:style w:type="paragraph" w:styleId="a6">
    <w:name w:val="header"/>
    <w:basedOn w:val="a"/>
    <w:link w:val="Char"/>
    <w:uiPriority w:val="99"/>
    <w:semiHidden/>
    <w:unhideWhenUsed/>
    <w:rsid w:val="00475B50"/>
    <w:pPr>
      <w:tabs>
        <w:tab w:val="center" w:pos="4680"/>
        <w:tab w:val="right" w:pos="9360"/>
      </w:tabs>
    </w:pPr>
  </w:style>
  <w:style w:type="character" w:customStyle="1" w:styleId="Char">
    <w:name w:val="Κεφαλίδα Char"/>
    <w:basedOn w:val="a0"/>
    <w:link w:val="a6"/>
    <w:uiPriority w:val="99"/>
    <w:semiHidden/>
    <w:rsid w:val="00475B50"/>
  </w:style>
  <w:style w:type="paragraph" w:styleId="a7">
    <w:name w:val="footer"/>
    <w:basedOn w:val="a"/>
    <w:link w:val="Char0"/>
    <w:uiPriority w:val="99"/>
    <w:semiHidden/>
    <w:unhideWhenUsed/>
    <w:rsid w:val="00475B50"/>
    <w:pPr>
      <w:tabs>
        <w:tab w:val="center" w:pos="4680"/>
        <w:tab w:val="right" w:pos="9360"/>
      </w:tabs>
    </w:pPr>
  </w:style>
  <w:style w:type="character" w:customStyle="1" w:styleId="Char0">
    <w:name w:val="Υποσέλιδο Char"/>
    <w:basedOn w:val="a0"/>
    <w:link w:val="a7"/>
    <w:uiPriority w:val="99"/>
    <w:semiHidden/>
    <w:rsid w:val="00475B50"/>
  </w:style>
  <w:style w:type="paragraph" w:styleId="Web">
    <w:name w:val="Normal (Web)"/>
    <w:basedOn w:val="a"/>
    <w:uiPriority w:val="99"/>
    <w:unhideWhenUsed/>
    <w:rsid w:val="009C6CC0"/>
    <w:pPr>
      <w:spacing w:before="100" w:beforeAutospacing="1" w:after="100" w:afterAutospacing="1"/>
      <w:ind w:firstLine="0"/>
    </w:pPr>
    <w:rPr>
      <w:rFonts w:ascii="Times New Roman" w:eastAsia="Times New Roman" w:hAnsi="Times New Roman" w:cs="Times New Roman"/>
      <w:sz w:val="24"/>
      <w:szCs w:val="24"/>
      <w:lang w:val="en-US"/>
    </w:rPr>
  </w:style>
  <w:style w:type="paragraph" w:styleId="a8">
    <w:name w:val="Balloon Text"/>
    <w:basedOn w:val="a"/>
    <w:link w:val="Char1"/>
    <w:uiPriority w:val="99"/>
    <w:semiHidden/>
    <w:unhideWhenUsed/>
    <w:rsid w:val="000E53C2"/>
    <w:rPr>
      <w:rFonts w:ascii="Segoe UI" w:hAnsi="Segoe UI" w:cs="Segoe UI"/>
      <w:sz w:val="18"/>
      <w:szCs w:val="18"/>
    </w:rPr>
  </w:style>
  <w:style w:type="character" w:customStyle="1" w:styleId="Char1">
    <w:name w:val="Κείμενο πλαισίου Char"/>
    <w:basedOn w:val="a0"/>
    <w:link w:val="a8"/>
    <w:uiPriority w:val="99"/>
    <w:semiHidden/>
    <w:rsid w:val="000E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6909">
      <w:bodyDiv w:val="1"/>
      <w:marLeft w:val="0"/>
      <w:marRight w:val="0"/>
      <w:marTop w:val="0"/>
      <w:marBottom w:val="0"/>
      <w:divBdr>
        <w:top w:val="none" w:sz="0" w:space="0" w:color="auto"/>
        <w:left w:val="none" w:sz="0" w:space="0" w:color="auto"/>
        <w:bottom w:val="none" w:sz="0" w:space="0" w:color="auto"/>
        <w:right w:val="none" w:sz="0" w:space="0" w:color="auto"/>
      </w:divBdr>
      <w:divsChild>
        <w:div w:id="296843042">
          <w:marLeft w:val="0"/>
          <w:marRight w:val="0"/>
          <w:marTop w:val="0"/>
          <w:marBottom w:val="0"/>
          <w:divBdr>
            <w:top w:val="none" w:sz="0" w:space="0" w:color="auto"/>
            <w:left w:val="none" w:sz="0" w:space="0" w:color="auto"/>
            <w:bottom w:val="none" w:sz="0" w:space="0" w:color="auto"/>
            <w:right w:val="none" w:sz="0" w:space="0" w:color="auto"/>
          </w:divBdr>
        </w:div>
      </w:divsChild>
    </w:div>
    <w:div w:id="87504444">
      <w:bodyDiv w:val="1"/>
      <w:marLeft w:val="0"/>
      <w:marRight w:val="0"/>
      <w:marTop w:val="0"/>
      <w:marBottom w:val="0"/>
      <w:divBdr>
        <w:top w:val="none" w:sz="0" w:space="0" w:color="auto"/>
        <w:left w:val="none" w:sz="0" w:space="0" w:color="auto"/>
        <w:bottom w:val="none" w:sz="0" w:space="0" w:color="auto"/>
        <w:right w:val="none" w:sz="0" w:space="0" w:color="auto"/>
      </w:divBdr>
    </w:div>
    <w:div w:id="222329991">
      <w:bodyDiv w:val="1"/>
      <w:marLeft w:val="0"/>
      <w:marRight w:val="0"/>
      <w:marTop w:val="0"/>
      <w:marBottom w:val="0"/>
      <w:divBdr>
        <w:top w:val="none" w:sz="0" w:space="0" w:color="auto"/>
        <w:left w:val="none" w:sz="0" w:space="0" w:color="auto"/>
        <w:bottom w:val="none" w:sz="0" w:space="0" w:color="auto"/>
        <w:right w:val="none" w:sz="0" w:space="0" w:color="auto"/>
      </w:divBdr>
    </w:div>
    <w:div w:id="618492842">
      <w:bodyDiv w:val="1"/>
      <w:marLeft w:val="0"/>
      <w:marRight w:val="0"/>
      <w:marTop w:val="0"/>
      <w:marBottom w:val="0"/>
      <w:divBdr>
        <w:top w:val="none" w:sz="0" w:space="0" w:color="auto"/>
        <w:left w:val="none" w:sz="0" w:space="0" w:color="auto"/>
        <w:bottom w:val="none" w:sz="0" w:space="0" w:color="auto"/>
        <w:right w:val="none" w:sz="0" w:space="0" w:color="auto"/>
      </w:divBdr>
    </w:div>
    <w:div w:id="976422887">
      <w:bodyDiv w:val="1"/>
      <w:marLeft w:val="0"/>
      <w:marRight w:val="0"/>
      <w:marTop w:val="0"/>
      <w:marBottom w:val="0"/>
      <w:divBdr>
        <w:top w:val="none" w:sz="0" w:space="0" w:color="auto"/>
        <w:left w:val="none" w:sz="0" w:space="0" w:color="auto"/>
        <w:bottom w:val="none" w:sz="0" w:space="0" w:color="auto"/>
        <w:right w:val="none" w:sz="0" w:space="0" w:color="auto"/>
      </w:divBdr>
    </w:div>
    <w:div w:id="1089159918">
      <w:bodyDiv w:val="1"/>
      <w:marLeft w:val="0"/>
      <w:marRight w:val="0"/>
      <w:marTop w:val="0"/>
      <w:marBottom w:val="0"/>
      <w:divBdr>
        <w:top w:val="none" w:sz="0" w:space="0" w:color="auto"/>
        <w:left w:val="none" w:sz="0" w:space="0" w:color="auto"/>
        <w:bottom w:val="none" w:sz="0" w:space="0" w:color="auto"/>
        <w:right w:val="none" w:sz="0" w:space="0" w:color="auto"/>
      </w:divBdr>
    </w:div>
    <w:div w:id="1121533926">
      <w:bodyDiv w:val="1"/>
      <w:marLeft w:val="0"/>
      <w:marRight w:val="0"/>
      <w:marTop w:val="0"/>
      <w:marBottom w:val="0"/>
      <w:divBdr>
        <w:top w:val="none" w:sz="0" w:space="0" w:color="auto"/>
        <w:left w:val="none" w:sz="0" w:space="0" w:color="auto"/>
        <w:bottom w:val="none" w:sz="0" w:space="0" w:color="auto"/>
        <w:right w:val="none" w:sz="0" w:space="0" w:color="auto"/>
      </w:divBdr>
    </w:div>
    <w:div w:id="1137258963">
      <w:bodyDiv w:val="1"/>
      <w:marLeft w:val="0"/>
      <w:marRight w:val="0"/>
      <w:marTop w:val="0"/>
      <w:marBottom w:val="0"/>
      <w:divBdr>
        <w:top w:val="none" w:sz="0" w:space="0" w:color="auto"/>
        <w:left w:val="none" w:sz="0" w:space="0" w:color="auto"/>
        <w:bottom w:val="none" w:sz="0" w:space="0" w:color="auto"/>
        <w:right w:val="none" w:sz="0" w:space="0" w:color="auto"/>
      </w:divBdr>
    </w:div>
    <w:div w:id="1298994119">
      <w:bodyDiv w:val="1"/>
      <w:marLeft w:val="0"/>
      <w:marRight w:val="0"/>
      <w:marTop w:val="0"/>
      <w:marBottom w:val="0"/>
      <w:divBdr>
        <w:top w:val="none" w:sz="0" w:space="0" w:color="auto"/>
        <w:left w:val="none" w:sz="0" w:space="0" w:color="auto"/>
        <w:bottom w:val="none" w:sz="0" w:space="0" w:color="auto"/>
        <w:right w:val="none" w:sz="0" w:space="0" w:color="auto"/>
      </w:divBdr>
    </w:div>
    <w:div w:id="1430202280">
      <w:bodyDiv w:val="1"/>
      <w:marLeft w:val="0"/>
      <w:marRight w:val="0"/>
      <w:marTop w:val="0"/>
      <w:marBottom w:val="0"/>
      <w:divBdr>
        <w:top w:val="none" w:sz="0" w:space="0" w:color="auto"/>
        <w:left w:val="none" w:sz="0" w:space="0" w:color="auto"/>
        <w:bottom w:val="none" w:sz="0" w:space="0" w:color="auto"/>
        <w:right w:val="none" w:sz="0" w:space="0" w:color="auto"/>
      </w:divBdr>
    </w:div>
    <w:div w:id="1469736500">
      <w:bodyDiv w:val="1"/>
      <w:marLeft w:val="0"/>
      <w:marRight w:val="0"/>
      <w:marTop w:val="0"/>
      <w:marBottom w:val="0"/>
      <w:divBdr>
        <w:top w:val="none" w:sz="0" w:space="0" w:color="auto"/>
        <w:left w:val="none" w:sz="0" w:space="0" w:color="auto"/>
        <w:bottom w:val="none" w:sz="0" w:space="0" w:color="auto"/>
        <w:right w:val="none" w:sz="0" w:space="0" w:color="auto"/>
      </w:divBdr>
    </w:div>
    <w:div w:id="1587498625">
      <w:bodyDiv w:val="1"/>
      <w:marLeft w:val="0"/>
      <w:marRight w:val="0"/>
      <w:marTop w:val="0"/>
      <w:marBottom w:val="0"/>
      <w:divBdr>
        <w:top w:val="none" w:sz="0" w:space="0" w:color="auto"/>
        <w:left w:val="none" w:sz="0" w:space="0" w:color="auto"/>
        <w:bottom w:val="none" w:sz="0" w:space="0" w:color="auto"/>
        <w:right w:val="none" w:sz="0" w:space="0" w:color="auto"/>
      </w:divBdr>
    </w:div>
    <w:div w:id="1598978109">
      <w:bodyDiv w:val="1"/>
      <w:marLeft w:val="0"/>
      <w:marRight w:val="0"/>
      <w:marTop w:val="0"/>
      <w:marBottom w:val="0"/>
      <w:divBdr>
        <w:top w:val="none" w:sz="0" w:space="0" w:color="auto"/>
        <w:left w:val="none" w:sz="0" w:space="0" w:color="auto"/>
        <w:bottom w:val="none" w:sz="0" w:space="0" w:color="auto"/>
        <w:right w:val="none" w:sz="0" w:space="0" w:color="auto"/>
      </w:divBdr>
    </w:div>
    <w:div w:id="1611737094">
      <w:bodyDiv w:val="1"/>
      <w:marLeft w:val="0"/>
      <w:marRight w:val="0"/>
      <w:marTop w:val="0"/>
      <w:marBottom w:val="0"/>
      <w:divBdr>
        <w:top w:val="none" w:sz="0" w:space="0" w:color="auto"/>
        <w:left w:val="none" w:sz="0" w:space="0" w:color="auto"/>
        <w:bottom w:val="none" w:sz="0" w:space="0" w:color="auto"/>
        <w:right w:val="none" w:sz="0" w:space="0" w:color="auto"/>
      </w:divBdr>
    </w:div>
    <w:div w:id="1618566090">
      <w:bodyDiv w:val="1"/>
      <w:marLeft w:val="0"/>
      <w:marRight w:val="0"/>
      <w:marTop w:val="0"/>
      <w:marBottom w:val="0"/>
      <w:divBdr>
        <w:top w:val="none" w:sz="0" w:space="0" w:color="auto"/>
        <w:left w:val="none" w:sz="0" w:space="0" w:color="auto"/>
        <w:bottom w:val="none" w:sz="0" w:space="0" w:color="auto"/>
        <w:right w:val="none" w:sz="0" w:space="0" w:color="auto"/>
      </w:divBdr>
    </w:div>
    <w:div w:id="1711883208">
      <w:bodyDiv w:val="1"/>
      <w:marLeft w:val="0"/>
      <w:marRight w:val="0"/>
      <w:marTop w:val="0"/>
      <w:marBottom w:val="0"/>
      <w:divBdr>
        <w:top w:val="none" w:sz="0" w:space="0" w:color="auto"/>
        <w:left w:val="none" w:sz="0" w:space="0" w:color="auto"/>
        <w:bottom w:val="none" w:sz="0" w:space="0" w:color="auto"/>
        <w:right w:val="none" w:sz="0" w:space="0" w:color="auto"/>
      </w:divBdr>
    </w:div>
    <w:div w:id="1846285515">
      <w:bodyDiv w:val="1"/>
      <w:marLeft w:val="0"/>
      <w:marRight w:val="0"/>
      <w:marTop w:val="0"/>
      <w:marBottom w:val="0"/>
      <w:divBdr>
        <w:top w:val="none" w:sz="0" w:space="0" w:color="auto"/>
        <w:left w:val="none" w:sz="0" w:space="0" w:color="auto"/>
        <w:bottom w:val="none" w:sz="0" w:space="0" w:color="auto"/>
        <w:right w:val="none" w:sz="0" w:space="0" w:color="auto"/>
      </w:divBdr>
    </w:div>
    <w:div w:id="1984920357">
      <w:bodyDiv w:val="1"/>
      <w:marLeft w:val="0"/>
      <w:marRight w:val="0"/>
      <w:marTop w:val="0"/>
      <w:marBottom w:val="0"/>
      <w:divBdr>
        <w:top w:val="none" w:sz="0" w:space="0" w:color="auto"/>
        <w:left w:val="none" w:sz="0" w:space="0" w:color="auto"/>
        <w:bottom w:val="none" w:sz="0" w:space="0" w:color="auto"/>
        <w:right w:val="none" w:sz="0" w:space="0" w:color="auto"/>
      </w:divBdr>
    </w:div>
    <w:div w:id="208660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25lQ+SVAKF+CPzlMSWaXPD2+Jg==">AMUW2mWQ+krybtG8hkmZoQbYnPuY79T4m/mKzg1jRHyyxg93yh54bSvP+49FLTBh1LvykgPK43mO+X64yzHEK7YdcvqW+zWz0f4utqXaiWcGRA2XbuwDJ2f3kZ8AlhpX1TrCqV0wPGyZ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216262-CA9E-4C02-A4D5-B09B0ECA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Akis Haralabidis</cp:lastModifiedBy>
  <cp:revision>2</cp:revision>
  <dcterms:created xsi:type="dcterms:W3CDTF">2024-07-01T12:46:00Z</dcterms:created>
  <dcterms:modified xsi:type="dcterms:W3CDTF">2024-07-01T12:46:00Z</dcterms:modified>
</cp:coreProperties>
</file>